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E" w:rsidRPr="00A818A6" w:rsidRDefault="00CF6655" w:rsidP="00B149CE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programu 29</w:t>
      </w:r>
      <w:r w:rsidR="00351D6E" w:rsidRPr="00A818A6">
        <w:rPr>
          <w:rFonts w:ascii="Arial" w:hAnsi="Arial" w:cs="Arial"/>
          <w:b/>
          <w:bCs/>
        </w:rPr>
        <w:t>. zasedání Zastupitelstva Jihočeského kraje</w:t>
      </w:r>
    </w:p>
    <w:p w:rsidR="00CF5A8F" w:rsidRPr="00A818A6" w:rsidRDefault="00CF6655" w:rsidP="00B149C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 7. února</w:t>
      </w:r>
      <w:r w:rsidR="00351D6E" w:rsidRPr="00A818A6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2</w:t>
      </w:r>
    </w:p>
    <w:p w:rsidR="004642FE" w:rsidRPr="00A818A6" w:rsidRDefault="004642FE" w:rsidP="00214CF3">
      <w:pPr>
        <w:pStyle w:val="KUJKslovan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Zahájení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Zpráva o činnosti Rady Jihočeského kraje za období od 2. 12. 2011 do 20. </w:t>
      </w:r>
      <w:r>
        <w:rPr>
          <w:rFonts w:ascii="Arial" w:hAnsi="Arial" w:cs="Arial"/>
          <w:sz w:val="24"/>
          <w:szCs w:val="24"/>
        </w:rPr>
        <w:t xml:space="preserve">1. 2012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Zpráva o plnění usnesení Zas</w:t>
      </w:r>
      <w:r>
        <w:rPr>
          <w:rFonts w:ascii="Arial" w:hAnsi="Arial" w:cs="Arial"/>
          <w:sz w:val="24"/>
          <w:szCs w:val="24"/>
        </w:rPr>
        <w:t xml:space="preserve">tupitelstva Jihočeského kraje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Informace o j</w:t>
      </w:r>
      <w:r>
        <w:rPr>
          <w:rFonts w:ascii="Arial" w:hAnsi="Arial" w:cs="Arial"/>
          <w:sz w:val="24"/>
          <w:szCs w:val="24"/>
        </w:rPr>
        <w:t xml:space="preserve">ednání Rady Asociace krajů ČR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Grantový program na podporu jednotek sborů dobrovolných hasičů obcí Jihočeského</w:t>
      </w:r>
      <w:r>
        <w:rPr>
          <w:rFonts w:ascii="Arial" w:hAnsi="Arial" w:cs="Arial"/>
          <w:sz w:val="24"/>
          <w:szCs w:val="24"/>
        </w:rPr>
        <w:t xml:space="preserve"> kraje, 1. výzva pro rok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Návrh volby přísedící krajského soudu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Volba člena výboru pro venkov, zem</w:t>
      </w:r>
      <w:r>
        <w:rPr>
          <w:rFonts w:ascii="Arial" w:hAnsi="Arial" w:cs="Arial"/>
          <w:sz w:val="24"/>
          <w:szCs w:val="24"/>
        </w:rPr>
        <w:t xml:space="preserve">ědělství a životní prostředí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Změna člena a tajemníka výběrové komise 1. výzvy 2. Globálních grantů v rámci OP Vzdělávání </w:t>
      </w:r>
      <w:r>
        <w:rPr>
          <w:rFonts w:ascii="Arial" w:hAnsi="Arial" w:cs="Arial"/>
          <w:sz w:val="24"/>
          <w:szCs w:val="24"/>
        </w:rPr>
        <w:t xml:space="preserve">pro konkurenceschopnost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Tajemník výběrové komise 3. výzvy oblasti podpory 3.2 v rámci OP Vzdělávání </w:t>
      </w:r>
      <w:r>
        <w:rPr>
          <w:rFonts w:ascii="Arial" w:hAnsi="Arial" w:cs="Arial"/>
          <w:sz w:val="24"/>
          <w:szCs w:val="24"/>
        </w:rPr>
        <w:t xml:space="preserve">pro konkurenceschopnost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Příspěvkový program Jihočeského kraje „Poskytování příspěvku na financování úroků z úvěru pro předfinancování projektů cizích subjektů spolufinancovaných z evrop</w:t>
      </w:r>
      <w:r>
        <w:rPr>
          <w:rFonts w:ascii="Arial" w:hAnsi="Arial" w:cs="Arial"/>
          <w:sz w:val="24"/>
          <w:szCs w:val="24"/>
        </w:rPr>
        <w:t xml:space="preserve">ských dotačních titulů“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Realizace projektu „Interkulturní vzdělávání dětí, žáků a pedagogů“ a jeho kofinancování a předfinancování z roz</w:t>
      </w:r>
      <w:r>
        <w:rPr>
          <w:rFonts w:ascii="Arial" w:hAnsi="Arial" w:cs="Arial"/>
          <w:sz w:val="24"/>
          <w:szCs w:val="24"/>
        </w:rPr>
        <w:t xml:space="preserve">počtu Jihočeského kraje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Realizace projektu „Evropský region Dunaj - Vltava: konkrétně“ a jeho kofinancování a předfinancování z rozpočtu Jihočeského </w:t>
      </w:r>
      <w:r>
        <w:rPr>
          <w:rFonts w:ascii="Arial" w:hAnsi="Arial" w:cs="Arial"/>
          <w:sz w:val="24"/>
          <w:szCs w:val="24"/>
        </w:rPr>
        <w:t>kraje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Realizace projektu „ERRAM CZ - AT“ a jeho kofinancování a předfinancování z roz</w:t>
      </w:r>
      <w:r>
        <w:rPr>
          <w:rFonts w:ascii="Arial" w:hAnsi="Arial" w:cs="Arial"/>
          <w:sz w:val="24"/>
          <w:szCs w:val="24"/>
        </w:rPr>
        <w:t xml:space="preserve">počtu Jihočeského kraje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Realizace projektu „Rozvoj JVTP Etapa IIA“ a jeho kofinancování (příp. i předfinancování) z roz</w:t>
      </w:r>
      <w:r>
        <w:rPr>
          <w:rFonts w:ascii="Arial" w:hAnsi="Arial" w:cs="Arial"/>
          <w:sz w:val="24"/>
          <w:szCs w:val="24"/>
        </w:rPr>
        <w:t xml:space="preserve">počtu Jihočeského kraje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Změna člena představenstva společnosti Jihočeský vědeckotechn</w:t>
      </w:r>
      <w:r>
        <w:rPr>
          <w:rFonts w:ascii="Arial" w:hAnsi="Arial" w:cs="Arial"/>
          <w:sz w:val="24"/>
          <w:szCs w:val="24"/>
        </w:rPr>
        <w:t xml:space="preserve">ický park, a.s.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Změna zástupce Jihočeského kraje v orgánech Jihočeské agentury pro podporu inovačního podnikání</w:t>
      </w:r>
      <w:r>
        <w:rPr>
          <w:rFonts w:ascii="Arial" w:hAnsi="Arial" w:cs="Arial"/>
          <w:sz w:val="24"/>
          <w:szCs w:val="24"/>
        </w:rPr>
        <w:t xml:space="preserve">, o.p.s.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Žádost o udělení výjimky v rámci Programu obnovy venkova Jihoče</w:t>
      </w:r>
      <w:r>
        <w:rPr>
          <w:rFonts w:ascii="Arial" w:hAnsi="Arial" w:cs="Arial"/>
          <w:sz w:val="24"/>
          <w:szCs w:val="24"/>
        </w:rPr>
        <w:t xml:space="preserve">ského kraje v roce 2011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Odměna nálezci archeologického nálezu souboru fragmentů německých motorů a součástí z letounů Messerschmi</w:t>
      </w:r>
      <w:r w:rsidR="0096704F">
        <w:rPr>
          <w:rFonts w:ascii="Arial" w:hAnsi="Arial" w:cs="Arial"/>
          <w:sz w:val="24"/>
          <w:szCs w:val="24"/>
        </w:rPr>
        <w:t xml:space="preserve">tt ME 262‚ Schwalbe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Grantový program Nemovité kulturní památky - výzva pro r</w:t>
      </w:r>
      <w:r w:rsidR="0096704F">
        <w:rPr>
          <w:rFonts w:ascii="Arial" w:hAnsi="Arial" w:cs="Arial"/>
          <w:sz w:val="24"/>
          <w:szCs w:val="24"/>
        </w:rPr>
        <w:t xml:space="preserve">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Grantový program Zvýšené náklady obnovy památkově chráněných staveb - výzva pro r</w:t>
      </w:r>
      <w:r w:rsidR="0096704F">
        <w:rPr>
          <w:rFonts w:ascii="Arial" w:hAnsi="Arial" w:cs="Arial"/>
          <w:sz w:val="24"/>
          <w:szCs w:val="24"/>
        </w:rPr>
        <w:t xml:space="preserve">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Grantový program Movité kulturní dědictví - výzva pro r</w:t>
      </w:r>
      <w:r w:rsidR="0096704F">
        <w:rPr>
          <w:rFonts w:ascii="Arial" w:hAnsi="Arial" w:cs="Arial"/>
          <w:sz w:val="24"/>
          <w:szCs w:val="24"/>
        </w:rPr>
        <w:t xml:space="preserve">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Grantový program Obnova drobné sakrální architektury v krajině - výzva pro r</w:t>
      </w:r>
      <w:r w:rsidR="0096704F">
        <w:rPr>
          <w:rFonts w:ascii="Arial" w:hAnsi="Arial" w:cs="Arial"/>
          <w:sz w:val="24"/>
          <w:szCs w:val="24"/>
        </w:rPr>
        <w:t xml:space="preserve">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Grantový program Předprojektová příprava obnovy kulturních památek </w:t>
      </w:r>
      <w:r w:rsidR="0096704F">
        <w:rPr>
          <w:rFonts w:ascii="Arial" w:hAnsi="Arial" w:cs="Arial"/>
          <w:sz w:val="24"/>
          <w:szCs w:val="24"/>
        </w:rPr>
        <w:t xml:space="preserve">- výzva pro rok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Vyhlášení Grantového programu Jihočeského kraje Podpora muzeí a galer</w:t>
      </w:r>
      <w:r w:rsidR="0096704F">
        <w:rPr>
          <w:rFonts w:ascii="Arial" w:hAnsi="Arial" w:cs="Arial"/>
          <w:sz w:val="24"/>
          <w:szCs w:val="24"/>
        </w:rPr>
        <w:t xml:space="preserve">ií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Vyhlášení grantového programu „Podpora bezpříspěvkového dárcovství krve v Jihočeském kraji pro</w:t>
      </w:r>
      <w:r w:rsidR="0096704F">
        <w:rPr>
          <w:rFonts w:ascii="Arial" w:hAnsi="Arial" w:cs="Arial"/>
          <w:sz w:val="24"/>
          <w:szCs w:val="24"/>
        </w:rPr>
        <w:t xml:space="preserve"> rok 2012“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Akční plán Střednědobého plánu rozvoje sociálních služeb Jihočeského kraje pr</w:t>
      </w:r>
      <w:r w:rsidR="0096704F">
        <w:rPr>
          <w:rFonts w:ascii="Arial" w:hAnsi="Arial" w:cs="Arial"/>
          <w:sz w:val="24"/>
          <w:szCs w:val="24"/>
        </w:rPr>
        <w:t xml:space="preserve">o rok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Informace k dotačnímu řízení MPSV pro rok 2012 v oblasti poskytování sociáln</w:t>
      </w:r>
      <w:r w:rsidR="0096704F">
        <w:rPr>
          <w:rFonts w:ascii="Arial" w:hAnsi="Arial" w:cs="Arial"/>
          <w:sz w:val="24"/>
          <w:szCs w:val="24"/>
        </w:rPr>
        <w:t xml:space="preserve">ích služeb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Zvýšení základního kapitálu akciové společnosti Nemocnice Český Kru</w:t>
      </w:r>
      <w:r w:rsidR="0096704F">
        <w:rPr>
          <w:rFonts w:ascii="Arial" w:hAnsi="Arial" w:cs="Arial"/>
          <w:sz w:val="24"/>
          <w:szCs w:val="24"/>
        </w:rPr>
        <w:t xml:space="preserve">mlov, a.s.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Dodatky ke Zřizovacím listinám příspěvkových organizací v sociál</w:t>
      </w:r>
      <w:r w:rsidR="0096704F">
        <w:rPr>
          <w:rFonts w:ascii="Arial" w:hAnsi="Arial" w:cs="Arial"/>
          <w:sz w:val="24"/>
          <w:szCs w:val="24"/>
        </w:rPr>
        <w:t xml:space="preserve">ní oblasti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Dodatky zřizovacích listin škol a školských</w:t>
      </w:r>
      <w:r w:rsidR="0096704F">
        <w:rPr>
          <w:rFonts w:ascii="Arial" w:hAnsi="Arial" w:cs="Arial"/>
          <w:sz w:val="24"/>
          <w:szCs w:val="24"/>
        </w:rPr>
        <w:t xml:space="preserve"> zařízení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lastRenderedPageBreak/>
        <w:t>Jihočeské krajské programy podpory sportu pro rok 2012 - výběr</w:t>
      </w:r>
      <w:r w:rsidR="0096704F">
        <w:rPr>
          <w:rFonts w:ascii="Arial" w:hAnsi="Arial" w:cs="Arial"/>
          <w:sz w:val="24"/>
          <w:szCs w:val="24"/>
        </w:rPr>
        <w:t xml:space="preserve"> projektů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Jihočeské krajské programy podpory práce s dětmi a mládeží pro rok 2012 - výběr</w:t>
      </w:r>
      <w:r w:rsidR="0096704F">
        <w:rPr>
          <w:rFonts w:ascii="Arial" w:hAnsi="Arial" w:cs="Arial"/>
          <w:sz w:val="24"/>
          <w:szCs w:val="24"/>
        </w:rPr>
        <w:t xml:space="preserve"> projektů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Výroční zpráva o stavu a rozvoji vzdělávací soustavy v kraji za školní rok </w:t>
      </w:r>
      <w:r w:rsidR="0096704F">
        <w:rPr>
          <w:rFonts w:ascii="Arial" w:hAnsi="Arial" w:cs="Arial"/>
          <w:sz w:val="24"/>
          <w:szCs w:val="24"/>
        </w:rPr>
        <w:t xml:space="preserve">2010/2011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Dlouhodobý záměr vzdělávání a rozvoje vzdělávací soustavy Jihočesk</w:t>
      </w:r>
      <w:r w:rsidR="0096704F">
        <w:rPr>
          <w:rFonts w:ascii="Arial" w:hAnsi="Arial" w:cs="Arial"/>
          <w:sz w:val="24"/>
          <w:szCs w:val="24"/>
        </w:rPr>
        <w:t xml:space="preserve">ého kraje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Zrušení usnesení ZK ve věci realizace projektu Střední školy, České Velenice předkládaného do OPŽP a jeho kofinancování, předfinancování a financování nezpůsobilých výdajů z rozpočtu Jihočes</w:t>
      </w:r>
      <w:r w:rsidR="0096704F">
        <w:rPr>
          <w:rFonts w:ascii="Arial" w:hAnsi="Arial" w:cs="Arial"/>
          <w:sz w:val="24"/>
          <w:szCs w:val="24"/>
        </w:rPr>
        <w:t xml:space="preserve">kého kraje </w:t>
      </w:r>
      <w:r w:rsidRPr="00243BAE">
        <w:rPr>
          <w:rFonts w:ascii="Arial" w:hAnsi="Arial" w:cs="Arial"/>
          <w:sz w:val="24"/>
          <w:szCs w:val="24"/>
        </w:rPr>
        <w:t xml:space="preserve">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Návrh Akčníh</w:t>
      </w:r>
      <w:r w:rsidR="0096704F">
        <w:rPr>
          <w:rFonts w:ascii="Arial" w:hAnsi="Arial" w:cs="Arial"/>
          <w:sz w:val="24"/>
          <w:szCs w:val="24"/>
        </w:rPr>
        <w:t xml:space="preserve">o plánu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Postup v projektu Modernizace Jihočeského letiště Česk</w:t>
      </w:r>
      <w:r w:rsidR="0096704F">
        <w:rPr>
          <w:rFonts w:ascii="Arial" w:hAnsi="Arial" w:cs="Arial"/>
          <w:sz w:val="24"/>
          <w:szCs w:val="24"/>
        </w:rPr>
        <w:t xml:space="preserve">é Budějovice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Návrh změny v dozorčí radě společnosti J</w:t>
      </w:r>
      <w:r w:rsidR="0096704F">
        <w:rPr>
          <w:rFonts w:ascii="Arial" w:hAnsi="Arial" w:cs="Arial"/>
          <w:sz w:val="24"/>
          <w:szCs w:val="24"/>
        </w:rPr>
        <w:t xml:space="preserve">IKORD s.r.o.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Změna zástupce Jihočeského kraje v dozorčí rad</w:t>
      </w:r>
      <w:r w:rsidR="0096704F">
        <w:rPr>
          <w:rFonts w:ascii="Arial" w:hAnsi="Arial" w:cs="Arial"/>
          <w:sz w:val="24"/>
          <w:szCs w:val="24"/>
        </w:rPr>
        <w:t xml:space="preserve">ě RERA, a.s.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Grantový program Podpora tvorby územně analytických podkladů obcí s rozšířenou působností - výzva </w:t>
      </w:r>
      <w:r w:rsidR="0096704F">
        <w:rPr>
          <w:rFonts w:ascii="Arial" w:hAnsi="Arial" w:cs="Arial"/>
          <w:sz w:val="24"/>
          <w:szCs w:val="24"/>
        </w:rPr>
        <w:t xml:space="preserve">pro rok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Grantový program Podpora tvorby územně plánovací dokumentace obcí - výzva </w:t>
      </w:r>
      <w:r w:rsidR="0096704F">
        <w:rPr>
          <w:rFonts w:ascii="Arial" w:hAnsi="Arial" w:cs="Arial"/>
          <w:sz w:val="24"/>
          <w:szCs w:val="24"/>
        </w:rPr>
        <w:t xml:space="preserve">pro rok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Grantový program Podpora tvorby územně plánovací dokumentace obcí - výb</w:t>
      </w:r>
      <w:r w:rsidR="0096704F">
        <w:rPr>
          <w:rFonts w:ascii="Arial" w:hAnsi="Arial" w:cs="Arial"/>
          <w:sz w:val="24"/>
          <w:szCs w:val="24"/>
        </w:rPr>
        <w:t xml:space="preserve">ěr projektů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Změna usnesení ZK ve věci schválení příspěvku na kofinancování doplněného seznamu vymezených staveb k zahájení v roce 2011 v rámci dotačního programu MZe „Výstavba a obnova infrastruktury vodo</w:t>
      </w:r>
      <w:r w:rsidR="0096704F">
        <w:rPr>
          <w:rFonts w:ascii="Arial" w:hAnsi="Arial" w:cs="Arial"/>
          <w:sz w:val="24"/>
          <w:szCs w:val="24"/>
        </w:rPr>
        <w:t xml:space="preserve">vodů a kanalizací II“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Změna č. 2 usnesení ZK ve věci schválení příspěvku na kofinancování vymezených staveb k zahájení v roce 2011 v rámci dotačního programu MZe „Výstavba a obnova infrastruktury vodovodů a kanalizací </w:t>
      </w:r>
      <w:r w:rsidR="0096704F">
        <w:rPr>
          <w:rFonts w:ascii="Arial" w:hAnsi="Arial" w:cs="Arial"/>
          <w:sz w:val="24"/>
          <w:szCs w:val="24"/>
        </w:rPr>
        <w:t xml:space="preserve">II“ 1. část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Změna usnesení č. 336/2011/ZK-26 ve věci realizace projektu „Implementace a péče o územní soustavy NATURA 2000 v Jihočeském kraji“ a nové schválení jeho předfinancování z rozpočtu Jihoče</w:t>
      </w:r>
      <w:r w:rsidR="0096704F">
        <w:rPr>
          <w:rFonts w:ascii="Arial" w:hAnsi="Arial" w:cs="Arial"/>
          <w:sz w:val="24"/>
          <w:szCs w:val="24"/>
        </w:rPr>
        <w:t xml:space="preserve">ského kraje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Žádost Svazku obcí regionu Písecko o opětovné prodloužení termínu dolož</w:t>
      </w:r>
      <w:r w:rsidR="0096704F">
        <w:rPr>
          <w:rFonts w:ascii="Arial" w:hAnsi="Arial" w:cs="Arial"/>
          <w:sz w:val="24"/>
          <w:szCs w:val="24"/>
        </w:rPr>
        <w:t xml:space="preserve">ení žádostí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Grantový program na podporu činnosti útulků pro zvířa</w:t>
      </w:r>
      <w:r w:rsidR="0096704F">
        <w:rPr>
          <w:rFonts w:ascii="Arial" w:hAnsi="Arial" w:cs="Arial"/>
          <w:sz w:val="24"/>
          <w:szCs w:val="24"/>
        </w:rPr>
        <w:t xml:space="preserve">ta rok 2012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Informace o rozpočtových změnách v závěru</w:t>
      </w:r>
      <w:r w:rsidR="0096704F">
        <w:rPr>
          <w:rFonts w:ascii="Arial" w:hAnsi="Arial" w:cs="Arial"/>
          <w:sz w:val="24"/>
          <w:szCs w:val="24"/>
        </w:rPr>
        <w:t xml:space="preserve"> roku 2011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Rozpočtové </w:t>
      </w:r>
      <w:r w:rsidR="0096704F">
        <w:rPr>
          <w:rFonts w:ascii="Arial" w:hAnsi="Arial" w:cs="Arial"/>
          <w:sz w:val="24"/>
          <w:szCs w:val="24"/>
        </w:rPr>
        <w:t xml:space="preserve">změny 3/12 </w:t>
      </w:r>
    </w:p>
    <w:p w:rsidR="00214CF3" w:rsidRPr="00214CF3" w:rsidRDefault="00214CF3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14CF3">
        <w:rPr>
          <w:rFonts w:ascii="Arial" w:hAnsi="Arial" w:cs="Arial"/>
          <w:sz w:val="24"/>
          <w:szCs w:val="24"/>
        </w:rPr>
        <w:t>Kalkulace nákladů činností Regionální agrární komory Jihočeského kraje ve veřejném zájmu kraje pro rok 2012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Žádosti o prominutí odvodů a penále za porušení rozpočtové kázně </w:t>
      </w:r>
      <w:r w:rsidR="00B149CE">
        <w:rPr>
          <w:rFonts w:ascii="Arial" w:hAnsi="Arial" w:cs="Arial"/>
          <w:sz w:val="24"/>
          <w:szCs w:val="24"/>
        </w:rPr>
        <w:t xml:space="preserve">- únor 2012 </w:t>
      </w:r>
    </w:p>
    <w:p w:rsidR="00243BAE" w:rsidRPr="00243BAE" w:rsidRDefault="00243BAE" w:rsidP="00243BAE">
      <w:pPr>
        <w:pStyle w:val="KUJKslovan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</w:rPr>
      </w:pPr>
      <w:r w:rsidRPr="00243BAE">
        <w:rPr>
          <w:rFonts w:ascii="Arial" w:hAnsi="Arial" w:cs="Arial"/>
          <w:b/>
          <w:sz w:val="24"/>
          <w:szCs w:val="24"/>
        </w:rPr>
        <w:t>Majetkové dispozice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Duplicitní vlastnictví pozemku v k. ú. Uhřice u Vla</w:t>
      </w:r>
      <w:r w:rsidR="00B149CE">
        <w:rPr>
          <w:rFonts w:ascii="Arial" w:hAnsi="Arial" w:cs="Arial"/>
          <w:sz w:val="24"/>
          <w:szCs w:val="24"/>
        </w:rPr>
        <w:t xml:space="preserve">chova Březí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Záměr majetkoprávního vypořádání</w:t>
      </w:r>
      <w:r w:rsidR="00B149CE">
        <w:rPr>
          <w:rFonts w:ascii="Arial" w:hAnsi="Arial" w:cs="Arial"/>
          <w:sz w:val="24"/>
          <w:szCs w:val="24"/>
        </w:rPr>
        <w:t xml:space="preserve"> nemovitostí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Záměr směny pozemků s Lesy České repu</w:t>
      </w:r>
      <w:r w:rsidR="00B149CE">
        <w:rPr>
          <w:rFonts w:ascii="Arial" w:hAnsi="Arial" w:cs="Arial"/>
          <w:sz w:val="24"/>
          <w:szCs w:val="24"/>
        </w:rPr>
        <w:t xml:space="preserve">bliky </w:t>
      </w:r>
      <w:proofErr w:type="gramStart"/>
      <w:r w:rsidR="00B149CE">
        <w:rPr>
          <w:rFonts w:ascii="Arial" w:hAnsi="Arial" w:cs="Arial"/>
          <w:sz w:val="24"/>
          <w:szCs w:val="24"/>
        </w:rPr>
        <w:t>s.p.</w:t>
      </w:r>
      <w:proofErr w:type="gramEnd"/>
      <w:r w:rsidR="00B149CE">
        <w:rPr>
          <w:rFonts w:ascii="Arial" w:hAnsi="Arial" w:cs="Arial"/>
          <w:sz w:val="24"/>
          <w:szCs w:val="24"/>
        </w:rPr>
        <w:t xml:space="preserve">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Výkup pozemků v PR Radomilic</w:t>
      </w:r>
      <w:r w:rsidR="00B149CE">
        <w:rPr>
          <w:rFonts w:ascii="Arial" w:hAnsi="Arial" w:cs="Arial"/>
          <w:sz w:val="24"/>
          <w:szCs w:val="24"/>
        </w:rPr>
        <w:t xml:space="preserve">ká mokřina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Výkup pozemků v PP Jaroškov a v EVL Lužnice</w:t>
      </w:r>
      <w:r w:rsidR="00B149CE">
        <w:rPr>
          <w:rFonts w:ascii="Arial" w:hAnsi="Arial" w:cs="Arial"/>
          <w:sz w:val="24"/>
          <w:szCs w:val="24"/>
        </w:rPr>
        <w:t xml:space="preserve"> a Nežárka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 xml:space="preserve">Koupě pozemku v k. </w:t>
      </w:r>
      <w:r w:rsidR="00B149CE">
        <w:rPr>
          <w:rFonts w:ascii="Arial" w:hAnsi="Arial" w:cs="Arial"/>
          <w:sz w:val="24"/>
          <w:szCs w:val="24"/>
        </w:rPr>
        <w:t xml:space="preserve">ú. Bavorov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Souhlas k odkoupení pozemku v k. ú. Písek fyzickou osobou od ČR - PF ČR a budoucí přijetí daru části předmětného pozemku od této fyzické osoby do vlastnictví Jihočes</w:t>
      </w:r>
      <w:r w:rsidR="00B149CE">
        <w:rPr>
          <w:rFonts w:ascii="Arial" w:hAnsi="Arial" w:cs="Arial"/>
          <w:sz w:val="24"/>
          <w:szCs w:val="24"/>
        </w:rPr>
        <w:t xml:space="preserve">kého kraje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Demolice budov v k. ú. České Bu</w:t>
      </w:r>
      <w:r w:rsidR="00B149CE">
        <w:rPr>
          <w:rFonts w:ascii="Arial" w:hAnsi="Arial" w:cs="Arial"/>
          <w:sz w:val="24"/>
          <w:szCs w:val="24"/>
        </w:rPr>
        <w:t xml:space="preserve">dějovice 3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Bezúplatný převod pozemků v PP Mastnice od ČR - Úřadu pro zastupování státu ve věcech m</w:t>
      </w:r>
      <w:r w:rsidR="00B149CE">
        <w:rPr>
          <w:rFonts w:ascii="Arial" w:hAnsi="Arial" w:cs="Arial"/>
          <w:sz w:val="24"/>
          <w:szCs w:val="24"/>
        </w:rPr>
        <w:t xml:space="preserve">ajetkových </w:t>
      </w:r>
    </w:p>
    <w:p w:rsidR="00243BAE" w:rsidRPr="00243BAE" w:rsidRDefault="00243BAE" w:rsidP="00243BA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Různé, diskuze</w:t>
      </w:r>
    </w:p>
    <w:p w:rsidR="003F0171" w:rsidRPr="00B149CE" w:rsidRDefault="00243BAE" w:rsidP="00B149CE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243BAE">
        <w:rPr>
          <w:rFonts w:ascii="Arial" w:hAnsi="Arial" w:cs="Arial"/>
          <w:sz w:val="24"/>
          <w:szCs w:val="24"/>
        </w:rPr>
        <w:t>Závěr</w:t>
      </w:r>
    </w:p>
    <w:sectPr w:rsidR="003F0171" w:rsidRPr="00B149CE" w:rsidSect="00214CF3">
      <w:footerReference w:type="even" r:id="rId8"/>
      <w:footerReference w:type="default" r:id="rId9"/>
      <w:pgSz w:w="11906" w:h="16838"/>
      <w:pgMar w:top="1078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4A" w:rsidRDefault="008F074A">
      <w:r>
        <w:separator/>
      </w:r>
    </w:p>
  </w:endnote>
  <w:endnote w:type="continuationSeparator" w:id="0">
    <w:p w:rsidR="008F074A" w:rsidRDefault="008F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F3" w:rsidRDefault="00214C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4CF3" w:rsidRDefault="00214CF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F3" w:rsidRDefault="00214CF3">
    <w:pPr>
      <w:pStyle w:val="Zpat"/>
      <w:jc w:val="right"/>
    </w:pPr>
    <w:fldSimple w:instr=" PAGE   \* MERGEFORMAT ">
      <w:r w:rsidR="00AD6544">
        <w:rPr>
          <w:noProof/>
        </w:rPr>
        <w:t>1</w:t>
      </w:r>
    </w:fldSimple>
  </w:p>
  <w:p w:rsidR="00214CF3" w:rsidRDefault="00214CF3" w:rsidP="00125A00">
    <w:pPr>
      <w:pStyle w:val="Zpat"/>
      <w:tabs>
        <w:tab w:val="clear" w:pos="4536"/>
        <w:tab w:val="clear" w:pos="9072"/>
        <w:tab w:val="left" w:pos="56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4A" w:rsidRDefault="008F074A">
      <w:r>
        <w:separator/>
      </w:r>
    </w:p>
  </w:footnote>
  <w:footnote w:type="continuationSeparator" w:id="0">
    <w:p w:rsidR="008F074A" w:rsidRDefault="008F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C6"/>
    <w:multiLevelType w:val="hybridMultilevel"/>
    <w:tmpl w:val="4942E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6E"/>
    <w:rsid w:val="00013D3E"/>
    <w:rsid w:val="00022FCB"/>
    <w:rsid w:val="000306FB"/>
    <w:rsid w:val="00046FE8"/>
    <w:rsid w:val="000478BD"/>
    <w:rsid w:val="00056D97"/>
    <w:rsid w:val="00074A3D"/>
    <w:rsid w:val="000B0142"/>
    <w:rsid w:val="000D490F"/>
    <w:rsid w:val="00105147"/>
    <w:rsid w:val="001058AC"/>
    <w:rsid w:val="00110A41"/>
    <w:rsid w:val="00125A00"/>
    <w:rsid w:val="00135247"/>
    <w:rsid w:val="001579CF"/>
    <w:rsid w:val="00184594"/>
    <w:rsid w:val="00187C93"/>
    <w:rsid w:val="001D5A88"/>
    <w:rsid w:val="001D6135"/>
    <w:rsid w:val="001D73BE"/>
    <w:rsid w:val="001E25F8"/>
    <w:rsid w:val="001F1D45"/>
    <w:rsid w:val="00214CF3"/>
    <w:rsid w:val="002160E6"/>
    <w:rsid w:val="0022198A"/>
    <w:rsid w:val="00243BAE"/>
    <w:rsid w:val="00292D36"/>
    <w:rsid w:val="002B7E64"/>
    <w:rsid w:val="003076AB"/>
    <w:rsid w:val="00351D6E"/>
    <w:rsid w:val="00354D8C"/>
    <w:rsid w:val="0035759D"/>
    <w:rsid w:val="003C0740"/>
    <w:rsid w:val="003F0171"/>
    <w:rsid w:val="00400346"/>
    <w:rsid w:val="00425985"/>
    <w:rsid w:val="00457821"/>
    <w:rsid w:val="004642FE"/>
    <w:rsid w:val="0047125A"/>
    <w:rsid w:val="00473A7E"/>
    <w:rsid w:val="004A01ED"/>
    <w:rsid w:val="004B3CB5"/>
    <w:rsid w:val="004D4F8A"/>
    <w:rsid w:val="004E009C"/>
    <w:rsid w:val="00566878"/>
    <w:rsid w:val="005D39BA"/>
    <w:rsid w:val="005F76C6"/>
    <w:rsid w:val="00620C4D"/>
    <w:rsid w:val="00630849"/>
    <w:rsid w:val="006319A8"/>
    <w:rsid w:val="00634019"/>
    <w:rsid w:val="00637604"/>
    <w:rsid w:val="00644331"/>
    <w:rsid w:val="00661019"/>
    <w:rsid w:val="00692BBE"/>
    <w:rsid w:val="00696AC2"/>
    <w:rsid w:val="006C74AD"/>
    <w:rsid w:val="006F1841"/>
    <w:rsid w:val="007453AC"/>
    <w:rsid w:val="00763C5C"/>
    <w:rsid w:val="007A2564"/>
    <w:rsid w:val="007A5E2C"/>
    <w:rsid w:val="007B0242"/>
    <w:rsid w:val="00806FBB"/>
    <w:rsid w:val="00817794"/>
    <w:rsid w:val="0089126A"/>
    <w:rsid w:val="00896763"/>
    <w:rsid w:val="008E2138"/>
    <w:rsid w:val="008F074A"/>
    <w:rsid w:val="008F5FDD"/>
    <w:rsid w:val="009231C4"/>
    <w:rsid w:val="00946E5F"/>
    <w:rsid w:val="0096704F"/>
    <w:rsid w:val="00983E50"/>
    <w:rsid w:val="009B5E87"/>
    <w:rsid w:val="009C0676"/>
    <w:rsid w:val="009D1F23"/>
    <w:rsid w:val="00A16474"/>
    <w:rsid w:val="00A4271F"/>
    <w:rsid w:val="00A5201B"/>
    <w:rsid w:val="00A532A5"/>
    <w:rsid w:val="00A5778D"/>
    <w:rsid w:val="00A63F49"/>
    <w:rsid w:val="00A818A6"/>
    <w:rsid w:val="00A93525"/>
    <w:rsid w:val="00AA1284"/>
    <w:rsid w:val="00AD6544"/>
    <w:rsid w:val="00B149CE"/>
    <w:rsid w:val="00B33AAB"/>
    <w:rsid w:val="00B42C47"/>
    <w:rsid w:val="00B50D6A"/>
    <w:rsid w:val="00B62C9B"/>
    <w:rsid w:val="00B63FF5"/>
    <w:rsid w:val="00B80D54"/>
    <w:rsid w:val="00B95805"/>
    <w:rsid w:val="00BC30EB"/>
    <w:rsid w:val="00BD2299"/>
    <w:rsid w:val="00BF4E2F"/>
    <w:rsid w:val="00C0605A"/>
    <w:rsid w:val="00C13D44"/>
    <w:rsid w:val="00C24DD0"/>
    <w:rsid w:val="00C344EA"/>
    <w:rsid w:val="00C471FD"/>
    <w:rsid w:val="00C561E6"/>
    <w:rsid w:val="00C800CC"/>
    <w:rsid w:val="00C9732D"/>
    <w:rsid w:val="00CC2667"/>
    <w:rsid w:val="00CD6FC4"/>
    <w:rsid w:val="00CE0C6C"/>
    <w:rsid w:val="00CF0535"/>
    <w:rsid w:val="00CF5A8F"/>
    <w:rsid w:val="00CF6655"/>
    <w:rsid w:val="00D06BFA"/>
    <w:rsid w:val="00D071DC"/>
    <w:rsid w:val="00D1776C"/>
    <w:rsid w:val="00D36929"/>
    <w:rsid w:val="00D37480"/>
    <w:rsid w:val="00D60529"/>
    <w:rsid w:val="00D6543C"/>
    <w:rsid w:val="00D73948"/>
    <w:rsid w:val="00DC19E8"/>
    <w:rsid w:val="00E21C3C"/>
    <w:rsid w:val="00E63F56"/>
    <w:rsid w:val="00F167E0"/>
    <w:rsid w:val="00F44A52"/>
    <w:rsid w:val="00F87140"/>
    <w:rsid w:val="00F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KUJKslovan">
    <w:name w:val="KUJK_číslovaný"/>
    <w:basedOn w:val="Normln"/>
    <w:uiPriority w:val="99"/>
    <w:qFormat/>
    <w:pPr>
      <w:numPr>
        <w:numId w:val="1"/>
      </w:numPr>
      <w:ind w:left="360"/>
    </w:pPr>
    <w:rPr>
      <w:rFonts w:eastAsia="Calibri"/>
      <w:sz w:val="28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KUJKnormal">
    <w:name w:val="KUJK_normal"/>
    <w:basedOn w:val="Normln"/>
    <w:qFormat/>
    <w:rPr>
      <w:rFonts w:eastAsia="Calibri"/>
      <w:sz w:val="28"/>
      <w:szCs w:val="28"/>
      <w:lang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9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E567-6DA8-4216-B38D-EF87DC3A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</dc:creator>
  <cp:keywords/>
  <cp:lastModifiedBy>uzivatel</cp:lastModifiedBy>
  <cp:revision>2</cp:revision>
  <cp:lastPrinted>2012-02-02T12:59:00Z</cp:lastPrinted>
  <dcterms:created xsi:type="dcterms:W3CDTF">2012-02-02T12:59:00Z</dcterms:created>
  <dcterms:modified xsi:type="dcterms:W3CDTF">2012-02-02T12:59:00Z</dcterms:modified>
</cp:coreProperties>
</file>