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26" w:rsidRDefault="00D76026" w:rsidP="00B149CE">
      <w:pPr>
        <w:pStyle w:val="Zkladntext"/>
        <w:jc w:val="center"/>
        <w:rPr>
          <w:rFonts w:ascii="Arial" w:hAnsi="Arial" w:cs="Arial"/>
          <w:b/>
          <w:bCs/>
        </w:rPr>
      </w:pPr>
    </w:p>
    <w:p w:rsidR="00351D6E" w:rsidRPr="00A818A6" w:rsidRDefault="00EE22BE" w:rsidP="00B149CE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Návrh programu 4</w:t>
      </w:r>
      <w:r w:rsidR="00351D6E" w:rsidRPr="00A818A6">
        <w:rPr>
          <w:rFonts w:ascii="Arial" w:hAnsi="Arial" w:cs="Arial"/>
          <w:b/>
          <w:bCs/>
        </w:rPr>
        <w:t>. zasedání Zastupitelstva Jihočeského kraje</w:t>
      </w:r>
    </w:p>
    <w:p w:rsidR="0045474B" w:rsidRPr="008A060A" w:rsidRDefault="00EE22BE" w:rsidP="008A060A">
      <w:pPr>
        <w:pStyle w:val="Zkladntext"/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dne 16. května</w:t>
      </w:r>
      <w:r w:rsidR="00351D6E" w:rsidRPr="00A818A6">
        <w:rPr>
          <w:rFonts w:ascii="Arial" w:hAnsi="Arial" w:cs="Arial"/>
          <w:b/>
          <w:bCs/>
        </w:rPr>
        <w:t xml:space="preserve"> 201</w:t>
      </w:r>
      <w:r w:rsidR="003A59C0">
        <w:rPr>
          <w:rFonts w:ascii="Arial" w:hAnsi="Arial" w:cs="Arial"/>
          <w:b/>
          <w:bCs/>
        </w:rPr>
        <w:t>3</w:t>
      </w:r>
    </w:p>
    <w:p w:rsidR="0045474B" w:rsidRPr="0045474B" w:rsidRDefault="0045474B" w:rsidP="0045474B">
      <w:pPr>
        <w:pStyle w:val="KUJKnormal"/>
        <w:rPr>
          <w:rFonts w:ascii="Arial" w:hAnsi="Arial" w:cs="Arial"/>
          <w:sz w:val="24"/>
          <w:szCs w:val="24"/>
          <w:u w:val="single"/>
        </w:rPr>
      </w:pP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Zahájení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 xml:space="preserve">Slib nového člena zastupitelstva kraje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Odměny a paušály nového člena za</w:t>
      </w:r>
      <w:r>
        <w:rPr>
          <w:rFonts w:ascii="Arial" w:hAnsi="Arial" w:cs="Arial"/>
          <w:sz w:val="24"/>
          <w:szCs w:val="24"/>
        </w:rPr>
        <w:t xml:space="preserve">stupitelstva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Zpráva o činnosti Rady Jihočeského kraje za období od 21. 2. do</w:t>
      </w:r>
      <w:r>
        <w:rPr>
          <w:rFonts w:ascii="Arial" w:hAnsi="Arial" w:cs="Arial"/>
          <w:sz w:val="24"/>
          <w:szCs w:val="24"/>
        </w:rPr>
        <w:t xml:space="preserve"> 30. 4. 2013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Zpráva o plnění usnesení Zastupitelstva Jiho</w:t>
      </w:r>
      <w:r>
        <w:rPr>
          <w:rFonts w:ascii="Arial" w:hAnsi="Arial" w:cs="Arial"/>
          <w:sz w:val="24"/>
          <w:szCs w:val="24"/>
        </w:rPr>
        <w:t xml:space="preserve">českého kraje </w:t>
      </w:r>
      <w:r w:rsidRPr="005E07B8">
        <w:rPr>
          <w:rFonts w:ascii="Arial" w:hAnsi="Arial" w:cs="Arial"/>
          <w:sz w:val="24"/>
          <w:szCs w:val="24"/>
        </w:rPr>
        <w:t xml:space="preserve">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Zpráva o vyřizování dotazů, podnětů a připomínek členů zastupit</w:t>
      </w:r>
      <w:r>
        <w:rPr>
          <w:rFonts w:ascii="Arial" w:hAnsi="Arial" w:cs="Arial"/>
          <w:sz w:val="24"/>
          <w:szCs w:val="24"/>
        </w:rPr>
        <w:t xml:space="preserve">elstva kraje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 xml:space="preserve">Změna členů výboru pro výchovu, vzdělávání a </w:t>
      </w:r>
      <w:r>
        <w:rPr>
          <w:rFonts w:ascii="Arial" w:hAnsi="Arial" w:cs="Arial"/>
          <w:sz w:val="24"/>
          <w:szCs w:val="24"/>
        </w:rPr>
        <w:t xml:space="preserve">zaměstnanost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Grantový program Podpora jednotek SDH obcí Jihočeského kraje, 1. výzva pro rok 2013 - vý</w:t>
      </w:r>
      <w:r>
        <w:rPr>
          <w:rFonts w:ascii="Arial" w:hAnsi="Arial" w:cs="Arial"/>
          <w:sz w:val="24"/>
          <w:szCs w:val="24"/>
        </w:rPr>
        <w:t xml:space="preserve">běr projektů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Změna stanov společnosti Nemocnice Tá</w:t>
      </w:r>
      <w:r>
        <w:rPr>
          <w:rFonts w:ascii="Arial" w:hAnsi="Arial" w:cs="Arial"/>
          <w:sz w:val="24"/>
          <w:szCs w:val="24"/>
        </w:rPr>
        <w:t xml:space="preserve">bor, a. s.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Smlouva o spolupráci Jihočeského kraje se Středočeským krajem při poskytování zdravotnické záchra</w:t>
      </w:r>
      <w:r>
        <w:rPr>
          <w:rFonts w:ascii="Arial" w:hAnsi="Arial" w:cs="Arial"/>
          <w:sz w:val="24"/>
          <w:szCs w:val="24"/>
        </w:rPr>
        <w:t xml:space="preserve">nné služby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Smlouva o spolupráci Jihočeského kraje s Krajem Vysočina při poskytování zdravotnické záchra</w:t>
      </w:r>
      <w:r>
        <w:rPr>
          <w:rFonts w:ascii="Arial" w:hAnsi="Arial" w:cs="Arial"/>
          <w:sz w:val="24"/>
          <w:szCs w:val="24"/>
        </w:rPr>
        <w:t xml:space="preserve">nné služby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Sloučení příspěvkové organizace zřizované Jihočeským krajem v sociální oblast</w:t>
      </w:r>
      <w:r>
        <w:rPr>
          <w:rFonts w:ascii="Arial" w:hAnsi="Arial" w:cs="Arial"/>
          <w:sz w:val="24"/>
          <w:szCs w:val="24"/>
        </w:rPr>
        <w:t xml:space="preserve">i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Dodatky zřizovacích listin příspěvkových organizací zřizovaných Jihočeským krajem v sociál</w:t>
      </w:r>
      <w:r>
        <w:rPr>
          <w:rFonts w:ascii="Arial" w:hAnsi="Arial" w:cs="Arial"/>
          <w:sz w:val="24"/>
          <w:szCs w:val="24"/>
        </w:rPr>
        <w:t xml:space="preserve">ní oblasti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Závěrečná zpráva o plnění Koncepce oddělení prevence a humanitních činností z</w:t>
      </w:r>
      <w:r>
        <w:rPr>
          <w:rFonts w:ascii="Arial" w:hAnsi="Arial" w:cs="Arial"/>
          <w:sz w:val="24"/>
          <w:szCs w:val="24"/>
        </w:rPr>
        <w:t xml:space="preserve">a rok 2012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Vyhlášení příspěvkového programu Podpora sociálních služeb pr</w:t>
      </w:r>
      <w:r>
        <w:rPr>
          <w:rFonts w:ascii="Arial" w:hAnsi="Arial" w:cs="Arial"/>
          <w:sz w:val="24"/>
          <w:szCs w:val="24"/>
        </w:rPr>
        <w:t xml:space="preserve">o rok 2013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 xml:space="preserve">Grantový program Podpora sociálního začleňování osob ohrožených sociálním vyloučením na území Jihočeského kraje, 1. výzva v roce </w:t>
      </w:r>
      <w:r>
        <w:rPr>
          <w:rFonts w:ascii="Arial" w:hAnsi="Arial" w:cs="Arial"/>
          <w:sz w:val="24"/>
          <w:szCs w:val="24"/>
        </w:rPr>
        <w:t xml:space="preserve">2013 - výběr projektů </w:t>
      </w:r>
      <w:r w:rsidRPr="005E07B8">
        <w:rPr>
          <w:rFonts w:ascii="Arial" w:hAnsi="Arial" w:cs="Arial"/>
          <w:sz w:val="24"/>
          <w:szCs w:val="24"/>
        </w:rPr>
        <w:t xml:space="preserve">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Grantový program „Podpora bezpříspěvkového dárcovství krve v Jihočeském kraji pro rok 2013“ - výbě</w:t>
      </w:r>
      <w:r>
        <w:rPr>
          <w:rFonts w:ascii="Arial" w:hAnsi="Arial" w:cs="Arial"/>
          <w:sz w:val="24"/>
          <w:szCs w:val="24"/>
        </w:rPr>
        <w:t xml:space="preserve">r projektů </w:t>
      </w:r>
    </w:p>
    <w:p w:rsid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Grantový program „Podpora vzdělávání lékařů v nemocnicích se sídlem v Jihočeském kraji pro rok 2013“ - výběr proj</w:t>
      </w:r>
      <w:r>
        <w:rPr>
          <w:rFonts w:ascii="Arial" w:hAnsi="Arial" w:cs="Arial"/>
          <w:sz w:val="24"/>
          <w:szCs w:val="24"/>
        </w:rPr>
        <w:t xml:space="preserve">ektů </w:t>
      </w:r>
    </w:p>
    <w:p w:rsidR="000C70A1" w:rsidRPr="005E07B8" w:rsidRDefault="000C70A1" w:rsidP="000C70A1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Finanční dar na činnost místních akčních skupin v roce 2</w:t>
      </w:r>
      <w:r>
        <w:rPr>
          <w:rFonts w:ascii="Arial" w:hAnsi="Arial" w:cs="Arial"/>
          <w:sz w:val="24"/>
          <w:szCs w:val="24"/>
        </w:rPr>
        <w:t xml:space="preserve">013 </w:t>
      </w:r>
    </w:p>
    <w:p w:rsidR="000C70A1" w:rsidRPr="005E07B8" w:rsidRDefault="000C70A1" w:rsidP="000C70A1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Poskytnutí příspěvku na kofinancování akce „Vodovod Zvíkov“ v rámci dotačního programu MZe „Výstavba a obnova infrastruktury vo</w:t>
      </w:r>
      <w:r>
        <w:rPr>
          <w:rFonts w:ascii="Arial" w:hAnsi="Arial" w:cs="Arial"/>
          <w:sz w:val="24"/>
          <w:szCs w:val="24"/>
        </w:rPr>
        <w:t xml:space="preserve">dovodů a kanalizací II“ </w:t>
      </w:r>
    </w:p>
    <w:p w:rsidR="000C70A1" w:rsidRPr="005E07B8" w:rsidRDefault="000C70A1" w:rsidP="000C70A1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Změna č. 5 Plánu rozvoje vodovodů a kanalizací na území Jihočeského kr</w:t>
      </w:r>
      <w:r>
        <w:rPr>
          <w:rFonts w:ascii="Arial" w:hAnsi="Arial" w:cs="Arial"/>
          <w:sz w:val="24"/>
          <w:szCs w:val="24"/>
        </w:rPr>
        <w:t xml:space="preserve">aje </w:t>
      </w:r>
    </w:p>
    <w:p w:rsidR="000C70A1" w:rsidRPr="005E07B8" w:rsidRDefault="000C70A1" w:rsidP="000C70A1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Příspěvky na hospodaření v lesích - 2. část žádostí k projedn</w:t>
      </w:r>
      <w:r>
        <w:rPr>
          <w:rFonts w:ascii="Arial" w:hAnsi="Arial" w:cs="Arial"/>
          <w:sz w:val="24"/>
          <w:szCs w:val="24"/>
        </w:rPr>
        <w:t xml:space="preserve">ání </w:t>
      </w:r>
    </w:p>
    <w:p w:rsidR="000C70A1" w:rsidRPr="000C70A1" w:rsidRDefault="000C70A1" w:rsidP="000C70A1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 xml:space="preserve">Schválení karty evropského projektu pro žádost o podporu z programu LIFE+ na projekt Optimalizace zajišťování managementu lokalit soustavy NATURA2000 v působnosti </w:t>
      </w:r>
      <w:r>
        <w:rPr>
          <w:rFonts w:ascii="Arial" w:hAnsi="Arial" w:cs="Arial"/>
          <w:sz w:val="24"/>
          <w:szCs w:val="24"/>
        </w:rPr>
        <w:t xml:space="preserve">JčK </w:t>
      </w:r>
    </w:p>
    <w:p w:rsidR="000C70A1" w:rsidRPr="005E07B8" w:rsidRDefault="000C70A1" w:rsidP="000C70A1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Grantový program na podporu činnosti útulků pro zvířata rok 2013 - výběr proje</w:t>
      </w:r>
      <w:r>
        <w:rPr>
          <w:rFonts w:ascii="Arial" w:hAnsi="Arial" w:cs="Arial"/>
          <w:sz w:val="24"/>
          <w:szCs w:val="24"/>
        </w:rPr>
        <w:t xml:space="preserve">ktů </w:t>
      </w:r>
    </w:p>
    <w:p w:rsidR="000C70A1" w:rsidRPr="005E07B8" w:rsidRDefault="000C70A1" w:rsidP="000C70A1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Grantový program Jihočeského kraje Podpora rekonstrukcí a oprav požárních nádrží (návesních rybníčků) v obcích, 1. výzva pro rok 2013 - výbě</w:t>
      </w:r>
      <w:r>
        <w:rPr>
          <w:rFonts w:ascii="Arial" w:hAnsi="Arial" w:cs="Arial"/>
          <w:sz w:val="24"/>
          <w:szCs w:val="24"/>
        </w:rPr>
        <w:t xml:space="preserve">r projektů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Grantový program Jihočeského kraje Podpora živé kultury, 1. výzva pro rok 2013 - výbě</w:t>
      </w:r>
      <w:r>
        <w:rPr>
          <w:rFonts w:ascii="Arial" w:hAnsi="Arial" w:cs="Arial"/>
          <w:sz w:val="24"/>
          <w:szCs w:val="24"/>
        </w:rPr>
        <w:t xml:space="preserve">r projektů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Grantový program Jihočeského kraje Podpora venkovského školství, 1. výzva pro r</w:t>
      </w:r>
      <w:r>
        <w:rPr>
          <w:rFonts w:ascii="Arial" w:hAnsi="Arial" w:cs="Arial"/>
          <w:sz w:val="24"/>
          <w:szCs w:val="24"/>
        </w:rPr>
        <w:t xml:space="preserve">ok 2013 - výběr projektů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Grantový program Jihočeského kraje Podpora služeb nedefinovaných v zákoně č.108/2006 Sb., o sociálních službách, 1. výzva pro rok 2013 - výbě</w:t>
      </w:r>
      <w:r>
        <w:rPr>
          <w:rFonts w:ascii="Arial" w:hAnsi="Arial" w:cs="Arial"/>
          <w:sz w:val="24"/>
          <w:szCs w:val="24"/>
        </w:rPr>
        <w:t>r projektů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Grantový program Jihočeského kraje Podpora přímého prodeje jihočeských zemědělských a potravinářských produktů, 1. výzva pro rok 2013 - výběr projektů</w:t>
      </w:r>
      <w:r>
        <w:rPr>
          <w:rFonts w:ascii="Arial" w:hAnsi="Arial" w:cs="Arial"/>
          <w:sz w:val="24"/>
          <w:szCs w:val="24"/>
        </w:rPr>
        <w:t xml:space="preserve">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Grantový program Jihočeského kraje Podpora výstavby a obnovy vodohospodářské infrastruktury, 1. výzva pro rok 2013 - výbě</w:t>
      </w:r>
      <w:r>
        <w:rPr>
          <w:rFonts w:ascii="Arial" w:hAnsi="Arial" w:cs="Arial"/>
          <w:sz w:val="24"/>
          <w:szCs w:val="24"/>
        </w:rPr>
        <w:t xml:space="preserve">r projektů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lastRenderedPageBreak/>
        <w:t>Grantový program Jihočeského kraje Podpora a rozvoj protidrogové politiky Jčk v roce 2013, 1. výzva pro rok 2013 - výbě</w:t>
      </w:r>
      <w:r>
        <w:rPr>
          <w:rFonts w:ascii="Arial" w:hAnsi="Arial" w:cs="Arial"/>
          <w:sz w:val="24"/>
          <w:szCs w:val="24"/>
        </w:rPr>
        <w:t xml:space="preserve">r projektů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Grantový program Jihočeského kraje Podpora terénních sociálních služeb, 1. výzva pro rok 2013 - výbě</w:t>
      </w:r>
      <w:r>
        <w:rPr>
          <w:rFonts w:ascii="Arial" w:hAnsi="Arial" w:cs="Arial"/>
          <w:sz w:val="24"/>
          <w:szCs w:val="24"/>
        </w:rPr>
        <w:t xml:space="preserve">r projektů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Grantový program Jihočeského kraje Rekonstrukce, opravy a obnova vybavení kluboven a základen subjektů z oblasti zájmové činnosti dětí a mládeže (mimo oblast sportu), 1. výzva pro rok 2013 - výbě</w:t>
      </w:r>
      <w:r>
        <w:rPr>
          <w:rFonts w:ascii="Arial" w:hAnsi="Arial" w:cs="Arial"/>
          <w:sz w:val="24"/>
          <w:szCs w:val="24"/>
        </w:rPr>
        <w:t xml:space="preserve">r projektů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Grantový program Jihočeského kraje Podpora rodinné politiky (Podpora posilování rodičovských kompetencí, mezigeneračního soužití a prevence sociálního vyloučení rodičů pečujících o děti), 1. výzva pro rok 2013 - výbě</w:t>
      </w:r>
      <w:r>
        <w:rPr>
          <w:rFonts w:ascii="Arial" w:hAnsi="Arial" w:cs="Arial"/>
          <w:sz w:val="24"/>
          <w:szCs w:val="24"/>
        </w:rPr>
        <w:t xml:space="preserve">r projektů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Grantový program Jihočeského kraje Produkty a služby v cestovním ruchu, 1. výzva pro rok 2013 - výbě</w:t>
      </w:r>
      <w:r>
        <w:rPr>
          <w:rFonts w:ascii="Arial" w:hAnsi="Arial" w:cs="Arial"/>
          <w:sz w:val="24"/>
          <w:szCs w:val="24"/>
        </w:rPr>
        <w:t xml:space="preserve">r projektů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 xml:space="preserve">Grantový program Jihočeského kraje Podpora veřejných vědeckovýzkumných institucí a vysokých škol, 1. výzva </w:t>
      </w:r>
      <w:r>
        <w:rPr>
          <w:rFonts w:ascii="Arial" w:hAnsi="Arial" w:cs="Arial"/>
          <w:sz w:val="24"/>
          <w:szCs w:val="24"/>
        </w:rPr>
        <w:t xml:space="preserve">pro rok 2013 - výběr projektů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Grantový program Jihočeského kraje Úcta k předkům, 1. výzva pro rok 2013 - výbě</w:t>
      </w:r>
      <w:r>
        <w:rPr>
          <w:rFonts w:ascii="Arial" w:hAnsi="Arial" w:cs="Arial"/>
          <w:sz w:val="24"/>
          <w:szCs w:val="24"/>
        </w:rPr>
        <w:t xml:space="preserve">r projektů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Grantový program Jihočeského kraje Podpora výstavby a modernizace dětských dopravních hřišť a jejich vybavení, 1. výzva pro rok 2013 - výbě</w:t>
      </w:r>
      <w:r>
        <w:rPr>
          <w:rFonts w:ascii="Arial" w:hAnsi="Arial" w:cs="Arial"/>
          <w:sz w:val="24"/>
          <w:szCs w:val="24"/>
        </w:rPr>
        <w:t xml:space="preserve">r projektů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Grantový program Jihočeského kraje Podpora zřízení bezpečnostních prvků na pozemních komunikacích, 1. výzva pro rok 2013 - výbě</w:t>
      </w:r>
      <w:r>
        <w:rPr>
          <w:rFonts w:ascii="Arial" w:hAnsi="Arial" w:cs="Arial"/>
          <w:sz w:val="24"/>
          <w:szCs w:val="24"/>
        </w:rPr>
        <w:t xml:space="preserve">r projektů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Grantový program Jihočeského kraje Rozvoj malých podnikatelů ve vybraných regionech, 1. výzva pro rok 2013 - výbě</w:t>
      </w:r>
      <w:r>
        <w:rPr>
          <w:rFonts w:ascii="Arial" w:hAnsi="Arial" w:cs="Arial"/>
          <w:sz w:val="24"/>
          <w:szCs w:val="24"/>
        </w:rPr>
        <w:t xml:space="preserve">r projektů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Grantový program Jihočeského kraje Rekonstrukce stávajících sportovišť, 1. výzva pro rok 2013 - výbě</w:t>
      </w:r>
      <w:r>
        <w:rPr>
          <w:rFonts w:ascii="Arial" w:hAnsi="Arial" w:cs="Arial"/>
          <w:sz w:val="24"/>
          <w:szCs w:val="24"/>
        </w:rPr>
        <w:t xml:space="preserve">r projektů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Program obnovy venkova Jihočeského kraje v roce 2013 - výbě</w:t>
      </w:r>
      <w:r>
        <w:rPr>
          <w:rFonts w:ascii="Arial" w:hAnsi="Arial" w:cs="Arial"/>
          <w:sz w:val="24"/>
          <w:szCs w:val="24"/>
        </w:rPr>
        <w:t xml:space="preserve">r projektů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 xml:space="preserve">Příspěvek na administraci Programu obnovy venkova Jihočeského kraje v roce 2013 obcím s rozšířenou </w:t>
      </w:r>
      <w:r>
        <w:rPr>
          <w:rFonts w:ascii="Arial" w:hAnsi="Arial" w:cs="Arial"/>
          <w:sz w:val="24"/>
          <w:szCs w:val="24"/>
        </w:rPr>
        <w:t xml:space="preserve">působností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Projednání jmenovitých podpor ve veřejném zájmu kraje pro Jihočeskou agenturu pro podporu inovačního podnikání o.p.s. n</w:t>
      </w:r>
      <w:r>
        <w:rPr>
          <w:rFonts w:ascii="Arial" w:hAnsi="Arial" w:cs="Arial"/>
          <w:sz w:val="24"/>
          <w:szCs w:val="24"/>
        </w:rPr>
        <w:t xml:space="preserve">a rok 2013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Návrh správce ORJ 20 na vyřazení projektů z Matice projektů a jejich případné přesunutí do Zásobník</w:t>
      </w:r>
      <w:r>
        <w:rPr>
          <w:rFonts w:ascii="Arial" w:hAnsi="Arial" w:cs="Arial"/>
          <w:sz w:val="24"/>
          <w:szCs w:val="24"/>
        </w:rPr>
        <w:t xml:space="preserve">u projektů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Jmenování náhradníků členů Výběrových komisí Zprostředkujícího subjektu Jihočeského kraje pro výběr projektů v Prioritní ose 1 v rámci Operačního programu Vzdělávání pro konkurenc</w:t>
      </w:r>
      <w:r>
        <w:rPr>
          <w:rFonts w:ascii="Arial" w:hAnsi="Arial" w:cs="Arial"/>
          <w:sz w:val="24"/>
          <w:szCs w:val="24"/>
        </w:rPr>
        <w:t xml:space="preserve">eschopnost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Dodatky ke Smlouvám o realizaci grantových projektů v rámci Globálních gr</w:t>
      </w:r>
      <w:r>
        <w:rPr>
          <w:rFonts w:ascii="Arial" w:hAnsi="Arial" w:cs="Arial"/>
          <w:sz w:val="24"/>
          <w:szCs w:val="24"/>
        </w:rPr>
        <w:t xml:space="preserve">antů OP VK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 xml:space="preserve">Realizace projektu „Prezentace partnerských měst v jižních Čechách a Horním Rakousku“ a jeho kofinancování a předfinancování z rozpočtu Jihočeského kraje (Ing. Jaromír Slíva)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Realizace projektu „Prezentace partnerských měst v jižních Čechách a Dolním Rakousku“ a jeho kofinancování a předfinancování z rozpočtu Jihočes</w:t>
      </w:r>
      <w:r>
        <w:rPr>
          <w:rFonts w:ascii="Arial" w:hAnsi="Arial" w:cs="Arial"/>
          <w:sz w:val="24"/>
          <w:szCs w:val="24"/>
        </w:rPr>
        <w:t xml:space="preserve">kého kraje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Změny v projektu „Rozvoj služeb eGovernmentu v Jihočes</w:t>
      </w:r>
      <w:r>
        <w:rPr>
          <w:rFonts w:ascii="Arial" w:hAnsi="Arial" w:cs="Arial"/>
          <w:sz w:val="24"/>
          <w:szCs w:val="24"/>
        </w:rPr>
        <w:t xml:space="preserve">kém kraji“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Realizace projektu „Přeložka silnic II /156 a II/157 v Českých Budějovicích - 1. etapa, část 1.1“ a jeho kofinancování a předfinancování z rozpočtu Jihočes</w:t>
      </w:r>
      <w:r>
        <w:rPr>
          <w:rFonts w:ascii="Arial" w:hAnsi="Arial" w:cs="Arial"/>
          <w:sz w:val="24"/>
          <w:szCs w:val="24"/>
        </w:rPr>
        <w:t xml:space="preserve">kého kraje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Odůvodnění veřejné nadlimitní zakázky na stavební práce na akci „Modernizace komunikací II. a III. třídy (P6</w:t>
      </w:r>
      <w:r>
        <w:rPr>
          <w:rFonts w:ascii="Arial" w:hAnsi="Arial" w:cs="Arial"/>
          <w:sz w:val="24"/>
          <w:szCs w:val="24"/>
        </w:rPr>
        <w:t xml:space="preserve">)“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 xml:space="preserve">Informace o volbě člena představenstva společnosti Jihočeský vědeckotechnický </w:t>
      </w:r>
      <w:r>
        <w:rPr>
          <w:rFonts w:ascii="Arial" w:hAnsi="Arial" w:cs="Arial"/>
          <w:sz w:val="24"/>
          <w:szCs w:val="24"/>
        </w:rPr>
        <w:t xml:space="preserve">park, a.s.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 xml:space="preserve">Návrh zástupce Jihočeského kraje na jednání valné hromady </w:t>
      </w:r>
      <w:r>
        <w:rPr>
          <w:rFonts w:ascii="Arial" w:hAnsi="Arial" w:cs="Arial"/>
          <w:sz w:val="24"/>
          <w:szCs w:val="24"/>
        </w:rPr>
        <w:t xml:space="preserve">RERA, a.s.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Valná hromada společnosti Jihočeské letiště České Budějovi</w:t>
      </w:r>
      <w:r>
        <w:rPr>
          <w:rFonts w:ascii="Arial" w:hAnsi="Arial" w:cs="Arial"/>
          <w:sz w:val="24"/>
          <w:szCs w:val="24"/>
        </w:rPr>
        <w:t xml:space="preserve">ce a.s.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lastRenderedPageBreak/>
        <w:t xml:space="preserve">Petice proti povolení průjezdu nákladní dopravy nad 3,5 t na trase Dačice - Slavonice - </w:t>
      </w:r>
      <w:r>
        <w:rPr>
          <w:rFonts w:ascii="Arial" w:hAnsi="Arial" w:cs="Arial"/>
          <w:sz w:val="24"/>
          <w:szCs w:val="24"/>
        </w:rPr>
        <w:t xml:space="preserve">Fratres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Územní studie dopravního napojení veřejného logistického centra České Budějovice – Nemanice a územní studie severní silniční tangenty města České Bud</w:t>
      </w:r>
      <w:r>
        <w:rPr>
          <w:rFonts w:ascii="Arial" w:hAnsi="Arial" w:cs="Arial"/>
          <w:sz w:val="24"/>
          <w:szCs w:val="24"/>
        </w:rPr>
        <w:t xml:space="preserve">ějovice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Grantový program Podpora tvorby územně plánovací dokumentace obcí - výběr p</w:t>
      </w:r>
      <w:r>
        <w:rPr>
          <w:rFonts w:ascii="Arial" w:hAnsi="Arial" w:cs="Arial"/>
          <w:sz w:val="24"/>
          <w:szCs w:val="24"/>
        </w:rPr>
        <w:t xml:space="preserve">rojektů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Schválení realizace projektu předkládaného do OPŽP a jeho kofinancování, předfinancování a financování nezpůsobilých výdajů z rozpočtu Jihočeského kraje – SOŠ zdravotnické a SOU, Č. Krumlov, Ta</w:t>
      </w:r>
      <w:r>
        <w:rPr>
          <w:rFonts w:ascii="Arial" w:hAnsi="Arial" w:cs="Arial"/>
          <w:sz w:val="24"/>
          <w:szCs w:val="24"/>
        </w:rPr>
        <w:t xml:space="preserve">vírna 342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Schválení realizace projektu předkládaného do OPŽP a jeho kofinancování, předfinancování a financování nezpůsobilých výdajů z rozpočtu Jihočeského kraje – Domu dětí a mládeže, Č. Krumlov, L</w:t>
      </w:r>
      <w:r>
        <w:rPr>
          <w:rFonts w:ascii="Arial" w:hAnsi="Arial" w:cs="Arial"/>
          <w:sz w:val="24"/>
          <w:szCs w:val="24"/>
        </w:rPr>
        <w:t xml:space="preserve">inecká 67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Schválení realizace projektu předkládaného do OPŽP a jeho kofinancování, předfinancování a financování nezpůsobilých výdajů z rozpočtu Jihočeského kraje – MŠ, ZŠ a Praktické školy, Č. Budějovice, Š</w:t>
      </w:r>
      <w:r>
        <w:rPr>
          <w:rFonts w:ascii="Arial" w:hAnsi="Arial" w:cs="Arial"/>
          <w:sz w:val="24"/>
          <w:szCs w:val="24"/>
        </w:rPr>
        <w:t xml:space="preserve">títného 3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Schválení realizace projektu předkládaného do OPŽP a jeho kofinancování, předfinancování a financování nezpůsobilých výdajů z rozpočtu Jihočeského kraje – Domov mládeže a Školní jídelna, Č. Budějovice, U H</w:t>
      </w:r>
      <w:r>
        <w:rPr>
          <w:rFonts w:ascii="Arial" w:hAnsi="Arial" w:cs="Arial"/>
          <w:sz w:val="24"/>
          <w:szCs w:val="24"/>
        </w:rPr>
        <w:t xml:space="preserve">vízdala 4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Schválení realizace projektu předkládaného do OPŽP a jeho kofinancování, předfinancování a financování nezpůsobilých výdajů z rozpočtu Jihočeského kraje – Konzervatoř, Č. Budějovice, Kano</w:t>
      </w:r>
      <w:r>
        <w:rPr>
          <w:rFonts w:ascii="Arial" w:hAnsi="Arial" w:cs="Arial"/>
          <w:sz w:val="24"/>
          <w:szCs w:val="24"/>
        </w:rPr>
        <w:t xml:space="preserve">vnická 22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Schválení realizace projektu předkládaného do OPŽP a jeho kofinancování, předfinancování a financování nezpůsobilých výdajů z rozpočtu Jihočeského kraje – SOŠ a SOU, Jindřichův Hradec, Jáchymov</w:t>
      </w:r>
      <w:r>
        <w:rPr>
          <w:rFonts w:ascii="Arial" w:hAnsi="Arial" w:cs="Arial"/>
          <w:sz w:val="24"/>
          <w:szCs w:val="24"/>
        </w:rPr>
        <w:t xml:space="preserve">a 478/III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Schválení realizace projektu předkládaného do OPŽP a jeho kofinancování, předfinancování a financování nezpůsobilých výdajů z rozpočtu Jihočeského kraje – Střední škola, České Velenice, Revo</w:t>
      </w:r>
      <w:r>
        <w:rPr>
          <w:rFonts w:ascii="Arial" w:hAnsi="Arial" w:cs="Arial"/>
          <w:sz w:val="24"/>
          <w:szCs w:val="24"/>
        </w:rPr>
        <w:t xml:space="preserve">luční 220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Schválení realizace projektu předkládaného do OPŽP a jeho kofinancování, předfinancování a financování nezpůsobilých výdajů z rozpočtu Jihočeského kraje – Základní umělecká š</w:t>
      </w:r>
      <w:r>
        <w:rPr>
          <w:rFonts w:ascii="Arial" w:hAnsi="Arial" w:cs="Arial"/>
          <w:sz w:val="24"/>
          <w:szCs w:val="24"/>
        </w:rPr>
        <w:t xml:space="preserve">kola, Dačice, Antonínská 93/II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Schválení realizace projektu předkládaného do OPŽP a jeho kofinancování, předfinancování a financování nezpůsobilých výdajů z rozpočtu Jihočeského kraje – VOŠ lesnická a Střední lesnická škola B. Schwar</w:t>
      </w:r>
      <w:r>
        <w:rPr>
          <w:rFonts w:ascii="Arial" w:hAnsi="Arial" w:cs="Arial"/>
          <w:sz w:val="24"/>
          <w:szCs w:val="24"/>
        </w:rPr>
        <w:t xml:space="preserve">zenberga, Písek, Lesnická 55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Schválení realizace projektu předkládaného do OPŽP a jeho kofinancování, předfinancování a financování nezpůsobilých výdajů z rozpočtu Jihočeského kraje – Střední zdravotnická škola, Písek, Národní sv</w:t>
      </w:r>
      <w:r w:rsidR="00160E03">
        <w:rPr>
          <w:rFonts w:ascii="Arial" w:hAnsi="Arial" w:cs="Arial"/>
          <w:sz w:val="24"/>
          <w:szCs w:val="24"/>
        </w:rPr>
        <w:t xml:space="preserve">obody 420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Schválení realizace projektu předkládaného do OPŽP a jeho kofinancování, předfinancování a financování nezpůsobilých výdajů z rozpočtu Jihočeského kraje – Střední odborná škola a Střední odborné učiliště, Písek, Komensk</w:t>
      </w:r>
      <w:r w:rsidR="00160E03">
        <w:rPr>
          <w:rFonts w:ascii="Arial" w:hAnsi="Arial" w:cs="Arial"/>
          <w:sz w:val="24"/>
          <w:szCs w:val="24"/>
        </w:rPr>
        <w:t xml:space="preserve">ého 86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 xml:space="preserve">Schválení realizace projektu předkládaného do OPŽP a jeho kofinancování, předfinancování a financování nezpůsobilých výdajů z rozpočtu Jihočeského kraje – Střední škola, Vimperk, Nerudova 267 – </w:t>
      </w:r>
      <w:r w:rsidR="00160E03">
        <w:rPr>
          <w:rFonts w:ascii="Arial" w:hAnsi="Arial" w:cs="Arial"/>
          <w:sz w:val="24"/>
          <w:szCs w:val="24"/>
        </w:rPr>
        <w:t xml:space="preserve">objekt Pasovská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Schválení realizace projektu předkládaného do OPŽP a jeho kofinancování, předfinancování a financování nezpůsobilých výdajů z rozpočtu Jihočeského kraje – Střední škola, Vimperk, Nerudova 267 – objekt B</w:t>
      </w:r>
      <w:r w:rsidR="00160E03">
        <w:rPr>
          <w:rFonts w:ascii="Arial" w:hAnsi="Arial" w:cs="Arial"/>
          <w:sz w:val="24"/>
          <w:szCs w:val="24"/>
        </w:rPr>
        <w:t xml:space="preserve">randtlova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Schválení realizace projektu předkládaného do OPŽP a jeho kofinancování, předfinancování a financování nezpůsobilých výdajů z rozpočtu Jihočeského kraje – Základní umělecká škola, Strakonice, Kochana z Pra</w:t>
      </w:r>
      <w:r w:rsidR="00160E03">
        <w:rPr>
          <w:rFonts w:ascii="Arial" w:hAnsi="Arial" w:cs="Arial"/>
          <w:sz w:val="24"/>
          <w:szCs w:val="24"/>
        </w:rPr>
        <w:t xml:space="preserve">chové 263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Schválení realizace projektu předkládaného do OPŽP a jeho kofinancování, předfinancování a financování nezpůsobilých výdajů z rozpočtu Jihočeského kraje – MŠ a ZŠ, Tábor, třída Čs. a</w:t>
      </w:r>
      <w:r w:rsidR="00160E03">
        <w:rPr>
          <w:rFonts w:ascii="Arial" w:hAnsi="Arial" w:cs="Arial"/>
          <w:sz w:val="24"/>
          <w:szCs w:val="24"/>
        </w:rPr>
        <w:t xml:space="preserve">rmády 925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lastRenderedPageBreak/>
        <w:t xml:space="preserve">Schválení realizace projektu předkládaného do OPŽP a jeho kofinancování, předfinancování a financování nezpůsobilých výdajů z rozpočtu Jihočeského kraje – SŠ řemeslná a ZŠ, Soběslav - objekt </w:t>
      </w:r>
      <w:r w:rsidR="00160E03">
        <w:rPr>
          <w:rFonts w:ascii="Arial" w:hAnsi="Arial" w:cs="Arial"/>
          <w:sz w:val="24"/>
          <w:szCs w:val="24"/>
        </w:rPr>
        <w:t xml:space="preserve">Wilsonova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 xml:space="preserve">Schválení realizace projektu předkládaného do OPŽP a jeho kofinancování, předfinancování a financování nezpůsobilých výdajů z rozpočtu Jihočeského kraje – SŠ řemeslná a ZŠ, Soběslav - objekt </w:t>
      </w:r>
      <w:r w:rsidR="00160E03">
        <w:rPr>
          <w:rFonts w:ascii="Arial" w:hAnsi="Arial" w:cs="Arial"/>
          <w:sz w:val="24"/>
          <w:szCs w:val="24"/>
        </w:rPr>
        <w:t xml:space="preserve">Jiráskova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Schválení realizace projektu předkládaného do OPŽP a jeho kofinancování, předfinancování a financování nezpůsobilých výdajů z rozpočtu Jihočeského kraje – Střední odborná škola ekologická a potravinářská, Veselí nad Lužnicí, Blatské sídli</w:t>
      </w:r>
      <w:r w:rsidR="00160E03">
        <w:rPr>
          <w:rFonts w:ascii="Arial" w:hAnsi="Arial" w:cs="Arial"/>
          <w:sz w:val="24"/>
          <w:szCs w:val="24"/>
        </w:rPr>
        <w:t xml:space="preserve">ště 600/I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Rozpis finančních prostředků rozpočtu přímých výdajů školám a školským zařízením pro</w:t>
      </w:r>
      <w:r w:rsidR="00160E03">
        <w:rPr>
          <w:rFonts w:ascii="Arial" w:hAnsi="Arial" w:cs="Arial"/>
          <w:sz w:val="24"/>
          <w:szCs w:val="24"/>
        </w:rPr>
        <w:t xml:space="preserve"> rok 2013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Účast na Hrách VI. zimní olympiády dětí a mládeže ČR v roce 2014 v kraji</w:t>
      </w:r>
      <w:r w:rsidR="00160E03">
        <w:rPr>
          <w:rFonts w:ascii="Arial" w:hAnsi="Arial" w:cs="Arial"/>
          <w:sz w:val="24"/>
          <w:szCs w:val="24"/>
        </w:rPr>
        <w:t xml:space="preserve"> Vysočina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Dodatky zřizovacích listin škol a školských</w:t>
      </w:r>
      <w:r w:rsidR="00160E03">
        <w:rPr>
          <w:rFonts w:ascii="Arial" w:hAnsi="Arial" w:cs="Arial"/>
          <w:sz w:val="24"/>
          <w:szCs w:val="24"/>
        </w:rPr>
        <w:t xml:space="preserve"> zařízení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Dodatek č. 12 a č. 13 ke zřizovací listině organizace Zoologická zahrada Ohrada Hluboká na</w:t>
      </w:r>
      <w:r w:rsidR="00160E03">
        <w:rPr>
          <w:rFonts w:ascii="Arial" w:hAnsi="Arial" w:cs="Arial"/>
          <w:sz w:val="24"/>
          <w:szCs w:val="24"/>
        </w:rPr>
        <w:t xml:space="preserve">d Vltavou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Cena hejtmana Jihočeského kraje za zachování a rozvoj lidových tradic - výběr</w:t>
      </w:r>
      <w:r w:rsidR="00160E03">
        <w:rPr>
          <w:rFonts w:ascii="Arial" w:hAnsi="Arial" w:cs="Arial"/>
          <w:sz w:val="24"/>
          <w:szCs w:val="24"/>
        </w:rPr>
        <w:t xml:space="preserve"> laureátů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Rozpočtové z</w:t>
      </w:r>
      <w:r w:rsidR="00160E03">
        <w:rPr>
          <w:rFonts w:ascii="Arial" w:hAnsi="Arial" w:cs="Arial"/>
          <w:sz w:val="24"/>
          <w:szCs w:val="24"/>
        </w:rPr>
        <w:t xml:space="preserve">měny 11/13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 xml:space="preserve">Plnění rozpočtu Jihočeského kraje za 1. čtvrtletí roku 2013 (Mgr. Jaromír Novák)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Žádosti o prominutí penále za porušení rozpočtové kázně - březen až květen 2</w:t>
      </w:r>
      <w:r w:rsidR="00160E03">
        <w:rPr>
          <w:rFonts w:ascii="Arial" w:hAnsi="Arial" w:cs="Arial"/>
          <w:sz w:val="24"/>
          <w:szCs w:val="24"/>
        </w:rPr>
        <w:t xml:space="preserve">013 </w:t>
      </w:r>
    </w:p>
    <w:p w:rsidR="005E07B8" w:rsidRPr="005E07B8" w:rsidRDefault="005E07B8" w:rsidP="005E07B8">
      <w:pPr>
        <w:pStyle w:val="KUJKslovan"/>
        <w:numPr>
          <w:ilvl w:val="0"/>
          <w:numId w:val="0"/>
        </w:numPr>
        <w:jc w:val="both"/>
        <w:rPr>
          <w:rFonts w:ascii="Arial" w:hAnsi="Arial" w:cs="Arial"/>
          <w:b/>
          <w:sz w:val="24"/>
          <w:szCs w:val="24"/>
        </w:rPr>
      </w:pPr>
      <w:r w:rsidRPr="005E07B8">
        <w:rPr>
          <w:rFonts w:ascii="Arial" w:hAnsi="Arial" w:cs="Arial"/>
          <w:b/>
          <w:sz w:val="24"/>
          <w:szCs w:val="24"/>
        </w:rPr>
        <w:t>Majetkové dispozice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Záměr majetkoprávního vypořádání nemo</w:t>
      </w:r>
      <w:r w:rsidR="00EE22BE">
        <w:rPr>
          <w:rFonts w:ascii="Arial" w:hAnsi="Arial" w:cs="Arial"/>
          <w:sz w:val="24"/>
          <w:szCs w:val="24"/>
        </w:rPr>
        <w:t xml:space="preserve">vitostí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Majetkoprávní vypořádání nemo</w:t>
      </w:r>
      <w:r w:rsidR="00EE22BE">
        <w:rPr>
          <w:rFonts w:ascii="Arial" w:hAnsi="Arial" w:cs="Arial"/>
          <w:sz w:val="24"/>
          <w:szCs w:val="24"/>
        </w:rPr>
        <w:t xml:space="preserve">vitostí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Předání staveb k hospodaření Správě a údržbě silnic Jihočeského kraje, vyřazení staveb z hospodaření Správy a údržby silnic Jihočeského kraje a nemovitosti doporučené k d</w:t>
      </w:r>
      <w:r w:rsidR="00EE22BE">
        <w:rPr>
          <w:rFonts w:ascii="Arial" w:hAnsi="Arial" w:cs="Arial"/>
          <w:sz w:val="24"/>
          <w:szCs w:val="24"/>
        </w:rPr>
        <w:t xml:space="preserve">emolici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 xml:space="preserve">Výkup pozemků v PP Pastvina u Zahorčic - Sychrů rybník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Informace o majetku Jihočeského kraje k 31</w:t>
      </w:r>
      <w:r w:rsidR="00EE22BE">
        <w:rPr>
          <w:rFonts w:ascii="Arial" w:hAnsi="Arial" w:cs="Arial"/>
          <w:sz w:val="24"/>
          <w:szCs w:val="24"/>
        </w:rPr>
        <w:t xml:space="preserve">. 12. 2012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Plán práce Kontrolního výboru Zastupitelstva Jihočeského kraje na r</w:t>
      </w:r>
      <w:r w:rsidR="00EE22BE">
        <w:rPr>
          <w:rFonts w:ascii="Arial" w:hAnsi="Arial" w:cs="Arial"/>
          <w:sz w:val="24"/>
          <w:szCs w:val="24"/>
        </w:rPr>
        <w:t xml:space="preserve">ok 2013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Záštity členů Rady Jihoč</w:t>
      </w:r>
      <w:r w:rsidR="00EE22BE">
        <w:rPr>
          <w:rFonts w:ascii="Arial" w:hAnsi="Arial" w:cs="Arial"/>
          <w:sz w:val="24"/>
          <w:szCs w:val="24"/>
        </w:rPr>
        <w:t xml:space="preserve">eského kraje 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Různé, diskuze</w:t>
      </w:r>
    </w:p>
    <w:p w:rsidR="005E07B8" w:rsidRPr="005E07B8" w:rsidRDefault="005E07B8" w:rsidP="005E07B8">
      <w:pPr>
        <w:pStyle w:val="KUJKslovan"/>
        <w:contextualSpacing/>
        <w:jc w:val="both"/>
        <w:rPr>
          <w:rFonts w:ascii="Arial" w:hAnsi="Arial" w:cs="Arial"/>
          <w:sz w:val="24"/>
          <w:szCs w:val="24"/>
        </w:rPr>
      </w:pPr>
      <w:r w:rsidRPr="005E07B8">
        <w:rPr>
          <w:rFonts w:ascii="Arial" w:hAnsi="Arial" w:cs="Arial"/>
          <w:sz w:val="24"/>
          <w:szCs w:val="24"/>
        </w:rPr>
        <w:t>Závěr</w:t>
      </w:r>
    </w:p>
    <w:p w:rsidR="005E07B8" w:rsidRDefault="005E07B8" w:rsidP="005E07B8">
      <w:pPr>
        <w:jc w:val="both"/>
        <w:rPr>
          <w:szCs w:val="28"/>
        </w:rPr>
      </w:pPr>
    </w:p>
    <w:p w:rsidR="003F0171" w:rsidRPr="00D76026" w:rsidRDefault="003F0171" w:rsidP="005E07B8">
      <w:pPr>
        <w:pStyle w:val="KUJKslovan"/>
        <w:numPr>
          <w:ilvl w:val="0"/>
          <w:numId w:val="0"/>
        </w:numPr>
        <w:ind w:left="360" w:hanging="360"/>
        <w:contextualSpacing/>
        <w:jc w:val="both"/>
        <w:rPr>
          <w:rFonts w:ascii="Arial" w:hAnsi="Arial" w:cs="Arial"/>
          <w:sz w:val="24"/>
          <w:szCs w:val="24"/>
        </w:rPr>
      </w:pPr>
    </w:p>
    <w:sectPr w:rsidR="003F0171" w:rsidRPr="00D76026" w:rsidSect="00152777">
      <w:footerReference w:type="even" r:id="rId8"/>
      <w:footerReference w:type="default" r:id="rId9"/>
      <w:pgSz w:w="11906" w:h="16838"/>
      <w:pgMar w:top="851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272" w:rsidRDefault="00D30272">
      <w:r>
        <w:separator/>
      </w:r>
    </w:p>
  </w:endnote>
  <w:endnote w:type="continuationSeparator" w:id="0">
    <w:p w:rsidR="00D30272" w:rsidRDefault="00D30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E03" w:rsidRDefault="00160E0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60E03" w:rsidRDefault="00160E0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E03" w:rsidRDefault="00160E03">
    <w:pPr>
      <w:pStyle w:val="Zpat"/>
      <w:jc w:val="right"/>
    </w:pPr>
    <w:fldSimple w:instr=" PAGE   \* MERGEFORMAT ">
      <w:r w:rsidR="009E6898">
        <w:rPr>
          <w:noProof/>
        </w:rPr>
        <w:t>4</w:t>
      </w:r>
    </w:fldSimple>
  </w:p>
  <w:p w:rsidR="00160E03" w:rsidRDefault="00160E03" w:rsidP="00125A00">
    <w:pPr>
      <w:pStyle w:val="Zpat"/>
      <w:tabs>
        <w:tab w:val="clear" w:pos="4536"/>
        <w:tab w:val="clear" w:pos="9072"/>
        <w:tab w:val="left" w:pos="568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272" w:rsidRDefault="00D30272">
      <w:r>
        <w:separator/>
      </w:r>
    </w:p>
  </w:footnote>
  <w:footnote w:type="continuationSeparator" w:id="0">
    <w:p w:rsidR="00D30272" w:rsidRDefault="00D30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9C6"/>
    <w:multiLevelType w:val="hybridMultilevel"/>
    <w:tmpl w:val="4942E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A012A"/>
    <w:multiLevelType w:val="hybridMultilevel"/>
    <w:tmpl w:val="D28CEEE8"/>
    <w:lvl w:ilvl="0" w:tplc="DB04E250">
      <w:start w:val="1"/>
      <w:numFmt w:val="decimal"/>
      <w:pStyle w:val="KUJKslovan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D6E"/>
    <w:rsid w:val="00013D3E"/>
    <w:rsid w:val="00022FCB"/>
    <w:rsid w:val="000240CC"/>
    <w:rsid w:val="000306FB"/>
    <w:rsid w:val="00035B2A"/>
    <w:rsid w:val="000401A9"/>
    <w:rsid w:val="00046FE8"/>
    <w:rsid w:val="000478BD"/>
    <w:rsid w:val="00056D97"/>
    <w:rsid w:val="00074A3D"/>
    <w:rsid w:val="000956BF"/>
    <w:rsid w:val="000B0142"/>
    <w:rsid w:val="000C70A1"/>
    <w:rsid w:val="000D490F"/>
    <w:rsid w:val="00105147"/>
    <w:rsid w:val="001058AC"/>
    <w:rsid w:val="00110A41"/>
    <w:rsid w:val="001164F4"/>
    <w:rsid w:val="00122CB5"/>
    <w:rsid w:val="00125A00"/>
    <w:rsid w:val="00135247"/>
    <w:rsid w:val="00136854"/>
    <w:rsid w:val="001436B2"/>
    <w:rsid w:val="00152777"/>
    <w:rsid w:val="001579CF"/>
    <w:rsid w:val="00160E03"/>
    <w:rsid w:val="00165386"/>
    <w:rsid w:val="00174A94"/>
    <w:rsid w:val="00184594"/>
    <w:rsid w:val="00187C93"/>
    <w:rsid w:val="001C5231"/>
    <w:rsid w:val="001D5A88"/>
    <w:rsid w:val="001D6135"/>
    <w:rsid w:val="001D73BE"/>
    <w:rsid w:val="001E25F8"/>
    <w:rsid w:val="001F1D45"/>
    <w:rsid w:val="00214CF3"/>
    <w:rsid w:val="002160E6"/>
    <w:rsid w:val="0022198A"/>
    <w:rsid w:val="00243BAE"/>
    <w:rsid w:val="002628C6"/>
    <w:rsid w:val="0027055B"/>
    <w:rsid w:val="00292D36"/>
    <w:rsid w:val="002B7E64"/>
    <w:rsid w:val="002F7A6E"/>
    <w:rsid w:val="003076AB"/>
    <w:rsid w:val="00315196"/>
    <w:rsid w:val="00334789"/>
    <w:rsid w:val="00336D31"/>
    <w:rsid w:val="003432FB"/>
    <w:rsid w:val="00351D6E"/>
    <w:rsid w:val="00354D8C"/>
    <w:rsid w:val="0035759D"/>
    <w:rsid w:val="003934AF"/>
    <w:rsid w:val="003A59C0"/>
    <w:rsid w:val="003C0740"/>
    <w:rsid w:val="003E095C"/>
    <w:rsid w:val="003F0171"/>
    <w:rsid w:val="00400346"/>
    <w:rsid w:val="00420E43"/>
    <w:rsid w:val="00425985"/>
    <w:rsid w:val="0045474B"/>
    <w:rsid w:val="00457821"/>
    <w:rsid w:val="004642FE"/>
    <w:rsid w:val="0047125A"/>
    <w:rsid w:val="00473A7E"/>
    <w:rsid w:val="004A01ED"/>
    <w:rsid w:val="004B3CB5"/>
    <w:rsid w:val="004D4F8A"/>
    <w:rsid w:val="004E009C"/>
    <w:rsid w:val="00527EB2"/>
    <w:rsid w:val="00566878"/>
    <w:rsid w:val="005B0DB7"/>
    <w:rsid w:val="005D39BA"/>
    <w:rsid w:val="005E054F"/>
    <w:rsid w:val="005E07B8"/>
    <w:rsid w:val="005F76C6"/>
    <w:rsid w:val="00620C4D"/>
    <w:rsid w:val="00630849"/>
    <w:rsid w:val="006319A8"/>
    <w:rsid w:val="00634019"/>
    <w:rsid w:val="00637604"/>
    <w:rsid w:val="00644331"/>
    <w:rsid w:val="00661019"/>
    <w:rsid w:val="00692BBE"/>
    <w:rsid w:val="00696AC2"/>
    <w:rsid w:val="006C74AD"/>
    <w:rsid w:val="006F1841"/>
    <w:rsid w:val="007453AC"/>
    <w:rsid w:val="00763C5C"/>
    <w:rsid w:val="007A2564"/>
    <w:rsid w:val="007A27FA"/>
    <w:rsid w:val="007A5E2C"/>
    <w:rsid w:val="007B0242"/>
    <w:rsid w:val="00806FBB"/>
    <w:rsid w:val="00815367"/>
    <w:rsid w:val="00817794"/>
    <w:rsid w:val="0089126A"/>
    <w:rsid w:val="00896763"/>
    <w:rsid w:val="008A060A"/>
    <w:rsid w:val="008E2138"/>
    <w:rsid w:val="008F5FDD"/>
    <w:rsid w:val="009231C4"/>
    <w:rsid w:val="00940081"/>
    <w:rsid w:val="00946E5F"/>
    <w:rsid w:val="0096704F"/>
    <w:rsid w:val="0098185D"/>
    <w:rsid w:val="00983E50"/>
    <w:rsid w:val="009B5E87"/>
    <w:rsid w:val="009C0676"/>
    <w:rsid w:val="009D1F23"/>
    <w:rsid w:val="009E6898"/>
    <w:rsid w:val="009F2BC2"/>
    <w:rsid w:val="00A16474"/>
    <w:rsid w:val="00A34222"/>
    <w:rsid w:val="00A36F6D"/>
    <w:rsid w:val="00A4271F"/>
    <w:rsid w:val="00A5201B"/>
    <w:rsid w:val="00A532A5"/>
    <w:rsid w:val="00A5778D"/>
    <w:rsid w:val="00A63F49"/>
    <w:rsid w:val="00A818A6"/>
    <w:rsid w:val="00A93525"/>
    <w:rsid w:val="00AA0715"/>
    <w:rsid w:val="00AA1284"/>
    <w:rsid w:val="00AD0831"/>
    <w:rsid w:val="00AE0B42"/>
    <w:rsid w:val="00B149CE"/>
    <w:rsid w:val="00B33AAB"/>
    <w:rsid w:val="00B41004"/>
    <w:rsid w:val="00B42C47"/>
    <w:rsid w:val="00B50D6A"/>
    <w:rsid w:val="00B62C9B"/>
    <w:rsid w:val="00B63FF5"/>
    <w:rsid w:val="00B80D54"/>
    <w:rsid w:val="00B95805"/>
    <w:rsid w:val="00BA1FBE"/>
    <w:rsid w:val="00BC1CC0"/>
    <w:rsid w:val="00BC30EB"/>
    <w:rsid w:val="00BD2299"/>
    <w:rsid w:val="00BD2DE2"/>
    <w:rsid w:val="00BF0325"/>
    <w:rsid w:val="00BF469D"/>
    <w:rsid w:val="00BF4E2F"/>
    <w:rsid w:val="00C0605A"/>
    <w:rsid w:val="00C13D44"/>
    <w:rsid w:val="00C24DD0"/>
    <w:rsid w:val="00C344EA"/>
    <w:rsid w:val="00C471FD"/>
    <w:rsid w:val="00C54A6A"/>
    <w:rsid w:val="00C561E6"/>
    <w:rsid w:val="00C76DC3"/>
    <w:rsid w:val="00C800CC"/>
    <w:rsid w:val="00C852C5"/>
    <w:rsid w:val="00C97164"/>
    <w:rsid w:val="00C9732D"/>
    <w:rsid w:val="00CC2667"/>
    <w:rsid w:val="00CD2D54"/>
    <w:rsid w:val="00CD6FC4"/>
    <w:rsid w:val="00CE0C6C"/>
    <w:rsid w:val="00CF0535"/>
    <w:rsid w:val="00CF17D4"/>
    <w:rsid w:val="00CF5A8F"/>
    <w:rsid w:val="00CF6655"/>
    <w:rsid w:val="00D021B6"/>
    <w:rsid w:val="00D06BFA"/>
    <w:rsid w:val="00D071DC"/>
    <w:rsid w:val="00D1776C"/>
    <w:rsid w:val="00D30272"/>
    <w:rsid w:val="00D36929"/>
    <w:rsid w:val="00D37480"/>
    <w:rsid w:val="00D60529"/>
    <w:rsid w:val="00D64FE5"/>
    <w:rsid w:val="00D6543C"/>
    <w:rsid w:val="00D73948"/>
    <w:rsid w:val="00D757AA"/>
    <w:rsid w:val="00D76026"/>
    <w:rsid w:val="00D81FB1"/>
    <w:rsid w:val="00DC19E8"/>
    <w:rsid w:val="00DC4857"/>
    <w:rsid w:val="00E04A01"/>
    <w:rsid w:val="00E21C3C"/>
    <w:rsid w:val="00E23279"/>
    <w:rsid w:val="00E25DE8"/>
    <w:rsid w:val="00E63F56"/>
    <w:rsid w:val="00E8137A"/>
    <w:rsid w:val="00EA4CF6"/>
    <w:rsid w:val="00EE19C2"/>
    <w:rsid w:val="00EE22BE"/>
    <w:rsid w:val="00F167E0"/>
    <w:rsid w:val="00F44A52"/>
    <w:rsid w:val="00F562A2"/>
    <w:rsid w:val="00F57F39"/>
    <w:rsid w:val="00F73D0A"/>
    <w:rsid w:val="00F87140"/>
    <w:rsid w:val="00FA4008"/>
    <w:rsid w:val="00FA562C"/>
    <w:rsid w:val="00FD286F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customStyle="1" w:styleId="Zkladnodstavec">
    <w:name w:val="[Základní odstavec]"/>
    <w:basedOn w:val="Normln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KUJKslovan">
    <w:name w:val="KUJK_číslovaný"/>
    <w:basedOn w:val="Normln"/>
    <w:uiPriority w:val="99"/>
    <w:qFormat/>
    <w:pPr>
      <w:numPr>
        <w:numId w:val="1"/>
      </w:numPr>
      <w:ind w:left="360"/>
    </w:pPr>
    <w:rPr>
      <w:rFonts w:eastAsia="Calibri"/>
      <w:sz w:val="28"/>
      <w:szCs w:val="22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KUJKnormal">
    <w:name w:val="KUJK_normal"/>
    <w:basedOn w:val="Normln"/>
    <w:qFormat/>
    <w:rPr>
      <w:rFonts w:eastAsia="Calibri"/>
      <w:sz w:val="28"/>
      <w:szCs w:val="28"/>
      <w:lang w:eastAsia="en-US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94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E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504C-94FF-4B2F-B02F-4AB60AB2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1645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mrazkova</dc:creator>
  <cp:keywords/>
  <cp:lastModifiedBy>uzivatel</cp:lastModifiedBy>
  <cp:revision>2</cp:revision>
  <cp:lastPrinted>2013-05-09T11:30:00Z</cp:lastPrinted>
  <dcterms:created xsi:type="dcterms:W3CDTF">2013-05-09T11:30:00Z</dcterms:created>
  <dcterms:modified xsi:type="dcterms:W3CDTF">2013-05-09T11:30:00Z</dcterms:modified>
</cp:coreProperties>
</file>