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308B" w14:textId="77777777" w:rsidR="00E11F30" w:rsidRDefault="00E11F30" w:rsidP="00E11F30">
      <w:pPr>
        <w:jc w:val="center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oznámení</w:t>
      </w:r>
    </w:p>
    <w:p w14:paraId="09DF28FB" w14:textId="77777777" w:rsidR="00E11F30" w:rsidRDefault="00E11F30" w:rsidP="00E11F30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o době a místě konání voleb do Evropského parlamentu</w:t>
      </w:r>
    </w:p>
    <w:p w14:paraId="5133C8A0" w14:textId="77777777" w:rsidR="00E11F30" w:rsidRDefault="00E11F30" w:rsidP="00E11F30">
      <w:pPr>
        <w:rPr>
          <w:color w:val="000000"/>
        </w:rPr>
      </w:pPr>
      <w:r>
        <w:rPr>
          <w:color w:val="000000"/>
        </w:rPr>
        <w:t> </w:t>
      </w:r>
    </w:p>
    <w:p w14:paraId="4AA478BE" w14:textId="77777777" w:rsidR="00E11F30" w:rsidRDefault="00E11F30" w:rsidP="00E11F30">
      <w:r>
        <w:t>V souladu se zákonem č. 62/2003 Sb., o volbách do Evropského parlamentu a o změně některých zákonů, ve znění pozdějších předpisů (dále jen „zákon) a s vyhláškou č. 409/2003 Sb., k provedení zákona č. 62/2003 Sb., o volbách do Evropskéhoo parlamentu o o změně některých zákonů, ve znění pozdějších předpisů, (dále jen „vyhláška“)</w:t>
      </w:r>
    </w:p>
    <w:p w14:paraId="22B8E9F7" w14:textId="77777777" w:rsidR="00E11F30" w:rsidRDefault="00E11F30" w:rsidP="00E11F30"/>
    <w:p w14:paraId="2AF47383" w14:textId="77777777" w:rsidR="00E11F30" w:rsidRDefault="00E11F30" w:rsidP="00E11F30"/>
    <w:p w14:paraId="7F0026B4" w14:textId="77777777" w:rsidR="00E11F30" w:rsidRDefault="00E11F30" w:rsidP="00E11F30">
      <w:pPr>
        <w:rPr>
          <w:color w:val="000000"/>
        </w:rPr>
      </w:pPr>
    </w:p>
    <w:p w14:paraId="43D9B77C" w14:textId="77777777" w:rsidR="00E11F30" w:rsidRDefault="00E11F30" w:rsidP="00E11F30">
      <w:pPr>
        <w:rPr>
          <w:color w:val="000000"/>
        </w:rPr>
      </w:pPr>
      <w:r>
        <w:rPr>
          <w:color w:val="000000"/>
        </w:rPr>
        <w:t>podle § 32 odst. 2 a 3 výše uvedeného zákona, v platném znění, oznamuji:</w:t>
      </w:r>
    </w:p>
    <w:p w14:paraId="1260DFB3" w14:textId="77777777" w:rsidR="00E11F30" w:rsidRDefault="00E11F30" w:rsidP="00E11F30">
      <w:pPr>
        <w:rPr>
          <w:color w:val="000000"/>
        </w:rPr>
      </w:pPr>
      <w:r>
        <w:rPr>
          <w:color w:val="000000"/>
        </w:rPr>
        <w:t> </w:t>
      </w:r>
    </w:p>
    <w:p w14:paraId="29728CBA" w14:textId="77777777" w:rsidR="00E11F30" w:rsidRDefault="00E11F30" w:rsidP="00E11F30">
      <w:pPr>
        <w:ind w:left="962" w:hanging="720"/>
        <w:rPr>
          <w:color w:val="000000"/>
        </w:rPr>
      </w:pPr>
      <w:r>
        <w:rPr>
          <w:color w:val="000000"/>
        </w:rPr>
        <w:t>1.    Volby do Evropského parlamentu  se uskuteční:</w:t>
      </w:r>
    </w:p>
    <w:p w14:paraId="2A8D85FA" w14:textId="77777777" w:rsidR="00E11F30" w:rsidRDefault="00E11F30" w:rsidP="00E11F30">
      <w:pPr>
        <w:ind w:left="668"/>
        <w:rPr>
          <w:color w:val="000000"/>
        </w:rPr>
      </w:pPr>
      <w:r>
        <w:rPr>
          <w:color w:val="000000"/>
        </w:rPr>
        <w:t xml:space="preserve">dne   7. 6. 2024    v době 14 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– 22 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hod,</w:t>
      </w:r>
    </w:p>
    <w:p w14:paraId="12598976" w14:textId="77777777" w:rsidR="00E11F30" w:rsidRDefault="00E11F30" w:rsidP="00E11F30">
      <w:pPr>
        <w:ind w:left="668"/>
        <w:rPr>
          <w:color w:val="000000"/>
        </w:rPr>
      </w:pPr>
      <w:r>
        <w:rPr>
          <w:color w:val="000000"/>
        </w:rPr>
        <w:t xml:space="preserve">dne   8. 6. 2024    v době   8 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– 14 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hod.</w:t>
      </w:r>
    </w:p>
    <w:p w14:paraId="0FFB2BD8" w14:textId="77777777" w:rsidR="00E11F30" w:rsidRDefault="00E11F30" w:rsidP="00E11F30">
      <w:pPr>
        <w:ind w:left="668"/>
        <w:rPr>
          <w:color w:val="000000"/>
        </w:rPr>
      </w:pPr>
    </w:p>
    <w:p w14:paraId="31CDA4E2" w14:textId="77777777" w:rsidR="00E11F30" w:rsidRDefault="00E11F30" w:rsidP="00E11F30">
      <w:pPr>
        <w:rPr>
          <w:color w:val="000000"/>
        </w:rPr>
      </w:pPr>
      <w:r>
        <w:rPr>
          <w:color w:val="000000"/>
        </w:rPr>
        <w:t> </w:t>
      </w:r>
    </w:p>
    <w:p w14:paraId="393B3A68" w14:textId="315E0FC2" w:rsidR="00E11F30" w:rsidRDefault="00E11F30" w:rsidP="00E11F30">
      <w:pPr>
        <w:ind w:left="668" w:hanging="426"/>
        <w:rPr>
          <w:color w:val="000000"/>
        </w:rPr>
      </w:pPr>
      <w:r>
        <w:rPr>
          <w:color w:val="000000"/>
        </w:rPr>
        <w:t xml:space="preserve">2.   Ve správním území obce </w:t>
      </w:r>
      <w:r>
        <w:rPr>
          <w:color w:val="000000"/>
        </w:rPr>
        <w:t xml:space="preserve">Bošilec </w:t>
      </w:r>
      <w:r>
        <w:rPr>
          <w:color w:val="000000"/>
        </w:rPr>
        <w:t xml:space="preserve"> je pro výše uvedené volby stanoveno toto volební místo:</w:t>
      </w:r>
    </w:p>
    <w:p w14:paraId="303C8C7C" w14:textId="77777777" w:rsidR="00E11F30" w:rsidRDefault="00E11F30" w:rsidP="00E11F30">
      <w:pPr>
        <w:rPr>
          <w:color w:val="000000"/>
        </w:rPr>
      </w:pPr>
      <w:r>
        <w:rPr>
          <w:color w:val="000000"/>
        </w:rPr>
        <w:t> </w:t>
      </w:r>
    </w:p>
    <w:p w14:paraId="1DE64FAF" w14:textId="03E7E55C" w:rsidR="00E11F30" w:rsidRDefault="00E11F30" w:rsidP="00E11F30">
      <w:pPr>
        <w:ind w:left="668"/>
        <w:rPr>
          <w:color w:val="000000"/>
        </w:rPr>
      </w:pPr>
      <w:r>
        <w:rPr>
          <w:color w:val="000000"/>
        </w:rPr>
        <w:t>volební okrsek č. 1   -  </w:t>
      </w:r>
      <w:r>
        <w:rPr>
          <w:color w:val="000000"/>
        </w:rPr>
        <w:t xml:space="preserve">zasedací místnost </w:t>
      </w:r>
      <w:r>
        <w:rPr>
          <w:color w:val="000000"/>
        </w:rPr>
        <w:t>Obecního úřadu v </w:t>
      </w:r>
      <w:r>
        <w:rPr>
          <w:color w:val="000000"/>
        </w:rPr>
        <w:t>Bošilci</w:t>
      </w:r>
      <w:r>
        <w:rPr>
          <w:color w:val="000000"/>
        </w:rPr>
        <w:t xml:space="preserve"> v budově čp. </w:t>
      </w:r>
      <w:r>
        <w:rPr>
          <w:color w:val="000000"/>
        </w:rPr>
        <w:t>24</w:t>
      </w:r>
      <w:r>
        <w:rPr>
          <w:color w:val="000000"/>
        </w:rPr>
        <w:t>.</w:t>
      </w:r>
    </w:p>
    <w:p w14:paraId="278BAFDD" w14:textId="77777777" w:rsidR="00E11F30" w:rsidRDefault="00E11F30" w:rsidP="00E11F30">
      <w:pPr>
        <w:ind w:left="668"/>
        <w:rPr>
          <w:color w:val="000000"/>
        </w:rPr>
      </w:pPr>
    </w:p>
    <w:p w14:paraId="34E6691C" w14:textId="77777777" w:rsidR="00E11F30" w:rsidRDefault="00E11F30" w:rsidP="00E11F30">
      <w:pPr>
        <w:ind w:left="668" w:hanging="426"/>
        <w:rPr>
          <w:color w:val="000000"/>
        </w:rPr>
      </w:pPr>
      <w:r>
        <w:rPr>
          <w:color w:val="000000"/>
        </w:rPr>
        <w:t xml:space="preserve">3.    Volič před hlasováním  musí okrskové volební komisi prokázat svou totožnost a státní občanství České republiky (platným občanským průkazem nebo cestovním pasem ČR) nebo totožnost a státní občanství jiného státu Evropské unie (platným cestovním pasem státu EU). Teprve potom může volič hlasovat.  </w:t>
      </w:r>
    </w:p>
    <w:p w14:paraId="065B1704" w14:textId="77777777" w:rsidR="00E11F30" w:rsidRDefault="00E11F30" w:rsidP="00E11F30">
      <w:pPr>
        <w:rPr>
          <w:color w:val="000000"/>
        </w:rPr>
      </w:pPr>
      <w:r>
        <w:rPr>
          <w:color w:val="000000"/>
        </w:rPr>
        <w:t> </w:t>
      </w:r>
    </w:p>
    <w:p w14:paraId="1C93B492" w14:textId="77777777" w:rsidR="00E11F30" w:rsidRDefault="00E11F30" w:rsidP="00E11F30">
      <w:pPr>
        <w:rPr>
          <w:color w:val="000000"/>
        </w:rPr>
      </w:pPr>
    </w:p>
    <w:p w14:paraId="6F8E9EA3" w14:textId="77777777" w:rsidR="00E11F30" w:rsidRDefault="00E11F30" w:rsidP="00E11F30">
      <w:pPr>
        <w:ind w:left="668" w:hanging="426"/>
        <w:rPr>
          <w:color w:val="000000"/>
        </w:rPr>
      </w:pPr>
      <w:r>
        <w:rPr>
          <w:color w:val="000000"/>
        </w:rPr>
        <w:t>4.    Voličům budou dodány  nejpozději 3 dny před dnem voleb  hlasovací lístky. Ve dnech voleb může volič obdržet hlasovací lístky i ve volební místnosti.</w:t>
      </w:r>
    </w:p>
    <w:p w14:paraId="4D68B72B" w14:textId="77777777" w:rsidR="00E11F30" w:rsidRDefault="00E11F30" w:rsidP="00E11F30">
      <w:pPr>
        <w:ind w:left="668" w:hanging="426"/>
        <w:rPr>
          <w:color w:val="000000"/>
        </w:rPr>
      </w:pPr>
    </w:p>
    <w:p w14:paraId="4547D273" w14:textId="77777777" w:rsidR="00E11F30" w:rsidRDefault="00E11F30" w:rsidP="00E11F30">
      <w:pPr>
        <w:ind w:left="668" w:hanging="426"/>
        <w:rPr>
          <w:color w:val="000000"/>
        </w:rPr>
      </w:pPr>
    </w:p>
    <w:p w14:paraId="6F6159D8" w14:textId="77777777" w:rsidR="00E11F30" w:rsidRDefault="00E11F30" w:rsidP="00E11F30">
      <w:pPr>
        <w:ind w:left="668" w:hanging="426"/>
        <w:rPr>
          <w:color w:val="000000"/>
        </w:rPr>
      </w:pPr>
    </w:p>
    <w:p w14:paraId="04C0AC08" w14:textId="3794AC45" w:rsidR="00E11F30" w:rsidRDefault="00E11F30" w:rsidP="00E11F30">
      <w:r>
        <w:t xml:space="preserve">V </w:t>
      </w:r>
      <w:r>
        <w:t>Bošilci</w:t>
      </w:r>
      <w:r>
        <w:t xml:space="preserve"> dne 23. 5. 2024                  </w:t>
      </w:r>
    </w:p>
    <w:p w14:paraId="6E946C6B" w14:textId="77777777" w:rsidR="00E11F30" w:rsidRDefault="00E11F30" w:rsidP="00E11F30"/>
    <w:p w14:paraId="4F1049F1" w14:textId="77777777" w:rsidR="00E11F30" w:rsidRDefault="00E11F30" w:rsidP="00E11F30"/>
    <w:p w14:paraId="3EF1932B" w14:textId="493AC023" w:rsidR="00E11F30" w:rsidRDefault="00E11F30" w:rsidP="00E11F30">
      <w:r>
        <w:t xml:space="preserve">                                                                              </w:t>
      </w:r>
      <w:r>
        <w:t xml:space="preserve">František Drs </w:t>
      </w:r>
    </w:p>
    <w:p w14:paraId="54A7B2AF" w14:textId="77777777" w:rsidR="00E11F30" w:rsidRDefault="00E11F30" w:rsidP="00E11F30">
      <w:r>
        <w:t xml:space="preserve">                                                                              Starosta obce</w:t>
      </w:r>
    </w:p>
    <w:p w14:paraId="407ECA27" w14:textId="77777777" w:rsidR="00E11F30" w:rsidRPr="00E11F30" w:rsidRDefault="00E11F30" w:rsidP="00E11F30">
      <w:pPr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F30"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83DD9A" w14:textId="77777777" w:rsidR="00C17126" w:rsidRDefault="00C17126"/>
    <w:sectPr w:rsidR="00C1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30"/>
    <w:rsid w:val="00334A7F"/>
    <w:rsid w:val="00C17126"/>
    <w:rsid w:val="00E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BDD2"/>
  <w15:chartTrackingRefBased/>
  <w15:docId w15:val="{DEDA44B1-2600-4112-9DCA-8A5F4AC0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F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2</cp:revision>
  <cp:lastPrinted>2024-04-24T17:36:00Z</cp:lastPrinted>
  <dcterms:created xsi:type="dcterms:W3CDTF">2024-04-24T17:35:00Z</dcterms:created>
  <dcterms:modified xsi:type="dcterms:W3CDTF">2024-04-24T17:37:00Z</dcterms:modified>
</cp:coreProperties>
</file>